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3C" w:rsidRPr="002A5857" w:rsidRDefault="000F4D35" w:rsidP="002A5857">
      <w:pPr>
        <w:jc w:val="center"/>
        <w:rPr>
          <w:b/>
          <w:bCs/>
          <w:sz w:val="36"/>
          <w:szCs w:val="36"/>
          <w:u w:val="single"/>
        </w:rPr>
      </w:pPr>
      <w:r w:rsidRPr="002A5857">
        <w:rPr>
          <w:b/>
          <w:bCs/>
          <w:sz w:val="36"/>
          <w:szCs w:val="36"/>
          <w:u w:val="single"/>
        </w:rPr>
        <w:t>CURRICULUM VITAE</w:t>
      </w:r>
    </w:p>
    <w:p w:rsidR="000F4D35" w:rsidRPr="002A5857" w:rsidRDefault="000F4D35" w:rsidP="002A5857">
      <w:pPr>
        <w:jc w:val="both"/>
        <w:rPr>
          <w:b/>
          <w:bCs/>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165"/>
        <w:gridCol w:w="720"/>
        <w:gridCol w:w="2520"/>
        <w:gridCol w:w="2070"/>
        <w:gridCol w:w="2767"/>
        <w:gridCol w:w="108"/>
      </w:tblGrid>
      <w:tr w:rsidR="000F4D35" w:rsidRPr="002A5857" w:rsidTr="007752B4">
        <w:trPr>
          <w:gridBefore w:val="1"/>
          <w:wBefore w:w="108" w:type="dxa"/>
        </w:trPr>
        <w:tc>
          <w:tcPr>
            <w:tcW w:w="6475" w:type="dxa"/>
            <w:gridSpan w:val="4"/>
          </w:tcPr>
          <w:p w:rsidR="000F4D35" w:rsidRPr="002A5857" w:rsidRDefault="001B00D3" w:rsidP="002A5857">
            <w:pPr>
              <w:spacing w:line="255" w:lineRule="exact"/>
              <w:jc w:val="both"/>
              <w:rPr>
                <w:rFonts w:eastAsia="Arial"/>
                <w:b/>
              </w:rPr>
            </w:pPr>
            <w:r w:rsidRPr="002A5857">
              <w:rPr>
                <w:rFonts w:eastAsia="Arial"/>
                <w:b/>
              </w:rPr>
              <w:t>MARUFUZZAMAN</w:t>
            </w:r>
          </w:p>
          <w:p w:rsidR="000F4D35" w:rsidRPr="002A5857" w:rsidRDefault="000F4D35" w:rsidP="002A5857">
            <w:pPr>
              <w:tabs>
                <w:tab w:val="left" w:pos="3514"/>
              </w:tabs>
              <w:spacing w:line="273" w:lineRule="auto"/>
              <w:ind w:right="220"/>
              <w:jc w:val="both"/>
              <w:rPr>
                <w:rFonts w:eastAsia="Arial"/>
              </w:rPr>
            </w:pPr>
            <w:r w:rsidRPr="002A5857">
              <w:rPr>
                <w:rFonts w:eastAsia="Arial"/>
              </w:rPr>
              <w:t>Sher-E-Bangla Fazlul Haque Hall,</w:t>
            </w:r>
            <w:r w:rsidR="002A5857">
              <w:rPr>
                <w:rFonts w:eastAsia="Arial"/>
              </w:rPr>
              <w:t xml:space="preserve"> </w:t>
            </w:r>
            <w:r w:rsidRPr="002A5857">
              <w:rPr>
                <w:rFonts w:eastAsia="Arial"/>
              </w:rPr>
              <w:t>University of Rajshahi, Rajshahi-6205, Bangladesh</w:t>
            </w:r>
            <w:r w:rsidR="002A5857">
              <w:rPr>
                <w:rFonts w:eastAsia="Arial"/>
              </w:rPr>
              <w:t>.</w:t>
            </w:r>
          </w:p>
          <w:p w:rsidR="000F4D35" w:rsidRPr="002A5857" w:rsidRDefault="000F4D35" w:rsidP="002A5857">
            <w:pPr>
              <w:spacing w:line="5" w:lineRule="exact"/>
              <w:jc w:val="both"/>
              <w:rPr>
                <w:rFonts w:eastAsia="Arial"/>
              </w:rPr>
            </w:pPr>
          </w:p>
          <w:p w:rsidR="000F4D35" w:rsidRPr="002A5857" w:rsidRDefault="000F4D35" w:rsidP="002A5857">
            <w:pPr>
              <w:tabs>
                <w:tab w:val="left" w:pos="3520"/>
              </w:tabs>
              <w:spacing w:line="0" w:lineRule="atLeast"/>
              <w:jc w:val="both"/>
              <w:rPr>
                <w:rFonts w:eastAsia="Arial"/>
              </w:rPr>
            </w:pPr>
            <w:r w:rsidRPr="002A5857">
              <w:rPr>
                <w:rFonts w:eastAsia="Arial"/>
                <w:b/>
              </w:rPr>
              <w:t xml:space="preserve">Cell &amp; WhatsApp No: </w:t>
            </w:r>
            <w:r w:rsidRPr="002A5857">
              <w:rPr>
                <w:rFonts w:eastAsia="Arial"/>
              </w:rPr>
              <w:t>+8801</w:t>
            </w:r>
            <w:r w:rsidR="00152DE2" w:rsidRPr="002A5857">
              <w:rPr>
                <w:rFonts w:eastAsia="Arial"/>
              </w:rPr>
              <w:t>980130240</w:t>
            </w:r>
          </w:p>
          <w:p w:rsidR="000F4D35" w:rsidRPr="002A5857" w:rsidRDefault="000F4D35" w:rsidP="002A5857">
            <w:pPr>
              <w:spacing w:line="52" w:lineRule="exact"/>
              <w:jc w:val="both"/>
              <w:rPr>
                <w:rFonts w:eastAsia="Arial"/>
              </w:rPr>
            </w:pPr>
          </w:p>
          <w:p w:rsidR="000F4D35" w:rsidRPr="002A5857" w:rsidRDefault="000F4D35" w:rsidP="002A5857">
            <w:pPr>
              <w:tabs>
                <w:tab w:val="left" w:pos="3520"/>
              </w:tabs>
              <w:spacing w:line="0" w:lineRule="atLeast"/>
              <w:jc w:val="both"/>
              <w:rPr>
                <w:rFonts w:eastAsia="Arial"/>
                <w:b/>
              </w:rPr>
            </w:pPr>
            <w:r w:rsidRPr="002A5857">
              <w:rPr>
                <w:rFonts w:eastAsia="Arial"/>
                <w:b/>
              </w:rPr>
              <w:t xml:space="preserve">Email: </w:t>
            </w:r>
            <w:r w:rsidR="00F44F09" w:rsidRPr="002A5857">
              <w:t>marufuzzaman160@gmail.com</w:t>
            </w:r>
          </w:p>
          <w:p w:rsidR="000F4D35" w:rsidRPr="002A5857" w:rsidRDefault="000F4D35" w:rsidP="002A5857">
            <w:pPr>
              <w:spacing w:line="48" w:lineRule="exact"/>
              <w:jc w:val="both"/>
              <w:rPr>
                <w:rFonts w:eastAsia="Arial"/>
                <w:b/>
              </w:rPr>
            </w:pPr>
          </w:p>
          <w:p w:rsidR="000F4D35" w:rsidRPr="002A5857" w:rsidRDefault="000F4D35" w:rsidP="002A5857">
            <w:pPr>
              <w:spacing w:line="0" w:lineRule="atLeast"/>
              <w:jc w:val="both"/>
              <w:rPr>
                <w:rFonts w:eastAsia="Arial"/>
              </w:rPr>
            </w:pPr>
            <w:r w:rsidRPr="002A5857">
              <w:rPr>
                <w:rFonts w:eastAsia="Arial"/>
                <w:b/>
              </w:rPr>
              <w:t xml:space="preserve">Sex </w:t>
            </w:r>
            <w:r w:rsidRPr="002A5857">
              <w:rPr>
                <w:rFonts w:eastAsia="Arial"/>
              </w:rPr>
              <w:t>Male</w:t>
            </w:r>
            <w:r w:rsidRPr="002A5857">
              <w:rPr>
                <w:rFonts w:eastAsia="Arial"/>
                <w:b/>
              </w:rPr>
              <w:t xml:space="preserve"> |  Date of Birth </w:t>
            </w:r>
            <w:r w:rsidR="0093762C" w:rsidRPr="002A5857">
              <w:rPr>
                <w:rFonts w:eastAsia="Arial"/>
              </w:rPr>
              <w:t>01/06/1997</w:t>
            </w:r>
            <w:r w:rsidRPr="002A5857">
              <w:rPr>
                <w:rFonts w:eastAsia="Arial"/>
                <w:b/>
              </w:rPr>
              <w:t xml:space="preserve"> | Nationality </w:t>
            </w:r>
            <w:r w:rsidRPr="002A5857">
              <w:rPr>
                <w:rFonts w:eastAsia="Arial"/>
              </w:rPr>
              <w:t>Bangladeshi</w:t>
            </w:r>
          </w:p>
          <w:p w:rsidR="000F4D35" w:rsidRPr="002A5857" w:rsidRDefault="000F4D35" w:rsidP="002A5857">
            <w:pPr>
              <w:jc w:val="both"/>
            </w:pPr>
          </w:p>
        </w:tc>
        <w:tc>
          <w:tcPr>
            <w:tcW w:w="2875" w:type="dxa"/>
            <w:gridSpan w:val="2"/>
          </w:tcPr>
          <w:p w:rsidR="000F4D35" w:rsidRPr="002A5857" w:rsidRDefault="00F44F09" w:rsidP="002A5857">
            <w:pPr>
              <w:jc w:val="both"/>
            </w:pPr>
            <w:r w:rsidRPr="002A5857">
              <w:rPr>
                <w:noProof/>
                <w:lang w:bidi="ar-SA"/>
              </w:rPr>
              <w:drawing>
                <wp:anchor distT="0" distB="0" distL="0" distR="0" simplePos="0" relativeHeight="251660288" behindDoc="1" locked="0" layoutInCell="1" allowOverlap="1" wp14:anchorId="567346DB" wp14:editId="1F7210DC">
                  <wp:simplePos x="0" y="0"/>
                  <wp:positionH relativeFrom="page">
                    <wp:posOffset>684530</wp:posOffset>
                  </wp:positionH>
                  <wp:positionV relativeFrom="page">
                    <wp:posOffset>-154940</wp:posOffset>
                  </wp:positionV>
                  <wp:extent cx="1146427" cy="13383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46427" cy="1338305"/>
                          </a:xfrm>
                          <a:prstGeom prst="rect">
                            <a:avLst/>
                          </a:prstGeom>
                        </pic:spPr>
                      </pic:pic>
                    </a:graphicData>
                  </a:graphic>
                  <wp14:sizeRelH relativeFrom="margin">
                    <wp14:pctWidth>0</wp14:pctWidth>
                  </wp14:sizeRelH>
                  <wp14:sizeRelV relativeFrom="margin">
                    <wp14:pctHeight>0</wp14:pctHeight>
                  </wp14:sizeRelV>
                </wp:anchor>
              </w:drawing>
            </w:r>
          </w:p>
        </w:tc>
      </w:tr>
      <w:tr w:rsidR="000C61D5" w:rsidRPr="002A5857" w:rsidTr="007752B4">
        <w:trPr>
          <w:gridAfter w:val="1"/>
          <w:wAfter w:w="108" w:type="dxa"/>
        </w:trPr>
        <w:tc>
          <w:tcPr>
            <w:tcW w:w="9350" w:type="dxa"/>
            <w:gridSpan w:val="6"/>
          </w:tcPr>
          <w:p w:rsidR="007752B4" w:rsidRPr="007752B4" w:rsidRDefault="007752B4" w:rsidP="007752B4">
            <w:pPr>
              <w:spacing w:after="5"/>
              <w:rPr>
                <w:rFonts w:eastAsia="Times New Roman"/>
                <w:color w:val="000000"/>
                <w:szCs w:val="28"/>
              </w:rPr>
            </w:pPr>
          </w:p>
          <w:p w:rsidR="007752B4" w:rsidRPr="007752B4" w:rsidRDefault="007752B4" w:rsidP="007752B4">
            <w:pPr>
              <w:keepNext/>
              <w:keepLines/>
              <w:shd w:val="clear" w:color="auto" w:fill="BFBFBF"/>
              <w:spacing w:after="15"/>
              <w:ind w:left="118" w:right="-15" w:hanging="10"/>
              <w:outlineLvl w:val="0"/>
              <w:rPr>
                <w:rFonts w:eastAsia="Times New Roman"/>
                <w:b/>
                <w:color w:val="7030A0"/>
                <w:sz w:val="28"/>
                <w:szCs w:val="28"/>
              </w:rPr>
            </w:pPr>
            <w:r w:rsidRPr="007752B4">
              <w:rPr>
                <w:rFonts w:eastAsia="Times New Roman"/>
                <w:color w:val="000000"/>
                <w:sz w:val="1"/>
                <w:szCs w:val="28"/>
              </w:rPr>
              <w:t xml:space="preserve"> </w:t>
            </w:r>
            <w:r w:rsidRPr="007752B4">
              <w:rPr>
                <w:rFonts w:eastAsia="Times New Roman"/>
                <w:b/>
                <w:color w:val="7030A0"/>
                <w:sz w:val="28"/>
                <w:szCs w:val="28"/>
              </w:rPr>
              <w:t>TEACHING INTEREST</w:t>
            </w:r>
            <w:r w:rsidRPr="007752B4">
              <w:rPr>
                <w:rFonts w:eastAsia="Times New Roman"/>
                <w:b/>
                <w:color w:val="4472C4"/>
                <w:sz w:val="28"/>
                <w:szCs w:val="28"/>
              </w:rPr>
              <w:t xml:space="preserve"> </w:t>
            </w:r>
          </w:p>
          <w:p w:rsidR="0082706C" w:rsidRDefault="007752B4" w:rsidP="007752B4">
            <w:pPr>
              <w:jc w:val="both"/>
              <w:rPr>
                <w:rFonts w:eastAsia="Times New Roman"/>
                <w:color w:val="000000"/>
                <w:szCs w:val="28"/>
              </w:rPr>
            </w:pPr>
            <w:r w:rsidRPr="007752B4">
              <w:rPr>
                <w:rFonts w:eastAsia="Times New Roman"/>
                <w:color w:val="000000"/>
                <w:szCs w:val="28"/>
              </w:rPr>
              <w:t xml:space="preserve">Basic Organic Chemistry, Basic Inorganic Chemistry, Textile Chemistry, Polymer Science, Polymer Technology, Chemistry and Technology of </w:t>
            </w:r>
            <w:r>
              <w:rPr>
                <w:rFonts w:eastAsia="Times New Roman"/>
                <w:color w:val="000000"/>
                <w:szCs w:val="28"/>
              </w:rPr>
              <w:t>Textile</w:t>
            </w:r>
            <w:r w:rsidRPr="007752B4">
              <w:rPr>
                <w:rFonts w:eastAsia="Times New Roman"/>
                <w:color w:val="000000"/>
                <w:szCs w:val="28"/>
              </w:rPr>
              <w:t xml:space="preserve"> Fibers, Textile-Wet Processing and Finishing, Environmental Science, Industrial Hazard and Waste Management, Pollution control Engineering,  Physical Chemistry, Pharmaceutical Chemistry, Corrosion Engineering , Chemical Engineering, Nanomaterials,</w:t>
            </w:r>
            <w:r>
              <w:rPr>
                <w:rFonts w:eastAsia="Times New Roman"/>
                <w:color w:val="000000"/>
                <w:szCs w:val="28"/>
              </w:rPr>
              <w:t xml:space="preserve"> </w:t>
            </w:r>
          </w:p>
          <w:p w:rsidR="007752B4" w:rsidRPr="002A5857" w:rsidRDefault="007752B4" w:rsidP="007752B4">
            <w:pPr>
              <w:jc w:val="both"/>
            </w:pPr>
          </w:p>
        </w:tc>
      </w:tr>
      <w:tr w:rsidR="002A5857" w:rsidRPr="002A5857" w:rsidTr="007752B4">
        <w:trPr>
          <w:gridBefore w:val="1"/>
          <w:wBefore w:w="108" w:type="dxa"/>
        </w:trPr>
        <w:tc>
          <w:tcPr>
            <w:tcW w:w="9350" w:type="dxa"/>
            <w:gridSpan w:val="6"/>
            <w:shd w:val="clear" w:color="auto" w:fill="BFBFBF" w:themeFill="background1" w:themeFillShade="BF"/>
          </w:tcPr>
          <w:p w:rsidR="0082706C" w:rsidRPr="002A5857" w:rsidRDefault="0082706C" w:rsidP="002A5857">
            <w:pPr>
              <w:jc w:val="both"/>
              <w:rPr>
                <w:b/>
                <w:bCs/>
                <w:color w:val="4472C4" w:themeColor="accent5"/>
                <w:sz w:val="28"/>
                <w:szCs w:val="28"/>
              </w:rPr>
            </w:pPr>
            <w:r w:rsidRPr="002A5857">
              <w:rPr>
                <w:b/>
                <w:bCs/>
                <w:color w:val="7030A0"/>
                <w:sz w:val="28"/>
                <w:szCs w:val="28"/>
              </w:rPr>
              <w:t xml:space="preserve">EDUCATION </w:t>
            </w:r>
          </w:p>
        </w:tc>
      </w:tr>
      <w:tr w:rsidR="000F4D35" w:rsidRPr="002A5857" w:rsidTr="007752B4">
        <w:trPr>
          <w:gridBefore w:val="1"/>
          <w:wBefore w:w="108" w:type="dxa"/>
        </w:trPr>
        <w:tc>
          <w:tcPr>
            <w:tcW w:w="1885" w:type="dxa"/>
            <w:gridSpan w:val="2"/>
          </w:tcPr>
          <w:p w:rsidR="000F4D35" w:rsidRPr="002A5857" w:rsidRDefault="0082706C" w:rsidP="002A5857">
            <w:pPr>
              <w:jc w:val="both"/>
              <w:rPr>
                <w:b/>
                <w:bCs/>
              </w:rPr>
            </w:pPr>
            <w:r w:rsidRPr="002A5857">
              <w:rPr>
                <w:b/>
                <w:bCs/>
              </w:rPr>
              <w:t xml:space="preserve">June, 2019 </w:t>
            </w:r>
            <w:r w:rsidR="002A5857">
              <w:rPr>
                <w:b/>
                <w:bCs/>
              </w:rPr>
              <w:t>–</w:t>
            </w:r>
            <w:r w:rsidRPr="002A5857">
              <w:rPr>
                <w:b/>
                <w:bCs/>
              </w:rPr>
              <w:t xml:space="preserve"> </w:t>
            </w:r>
            <w:r w:rsidR="002A5857">
              <w:rPr>
                <w:b/>
                <w:bCs/>
              </w:rPr>
              <w:t>Dec, 2021</w:t>
            </w:r>
          </w:p>
        </w:tc>
        <w:tc>
          <w:tcPr>
            <w:tcW w:w="7465" w:type="dxa"/>
            <w:gridSpan w:val="4"/>
          </w:tcPr>
          <w:p w:rsidR="000F4D35" w:rsidRPr="002A5857" w:rsidRDefault="0082706C" w:rsidP="002A5857">
            <w:pPr>
              <w:jc w:val="both"/>
              <w:rPr>
                <w:b/>
                <w:bCs/>
              </w:rPr>
            </w:pPr>
            <w:r w:rsidRPr="002A5857">
              <w:rPr>
                <w:b/>
                <w:bCs/>
              </w:rPr>
              <w:t xml:space="preserve">Masters of Science in Applied Chemistry and Chemical Engineering </w:t>
            </w:r>
            <w:r w:rsidR="00C453A4" w:rsidRPr="002A5857">
              <w:rPr>
                <w:b/>
                <w:bCs/>
              </w:rPr>
              <w:t>(with Thesis).</w:t>
            </w:r>
          </w:p>
          <w:p w:rsidR="00C453A4" w:rsidRPr="002A5857" w:rsidRDefault="00C453A4" w:rsidP="002A5857">
            <w:pPr>
              <w:jc w:val="both"/>
              <w:rPr>
                <w:b/>
                <w:bCs/>
              </w:rPr>
            </w:pPr>
            <w:r w:rsidRPr="002A5857">
              <w:rPr>
                <w:b/>
                <w:bCs/>
              </w:rPr>
              <w:t xml:space="preserve">University of </w:t>
            </w:r>
            <w:r w:rsidR="009737B8" w:rsidRPr="002A5857">
              <w:rPr>
                <w:b/>
                <w:bCs/>
              </w:rPr>
              <w:t>Rajshahi</w:t>
            </w:r>
            <w:r w:rsidRPr="002A5857">
              <w:rPr>
                <w:b/>
                <w:bCs/>
              </w:rPr>
              <w:t xml:space="preserve"> </w:t>
            </w:r>
            <w:r w:rsidR="009737B8" w:rsidRPr="002A5857">
              <w:rPr>
                <w:b/>
                <w:bCs/>
              </w:rPr>
              <w:t xml:space="preserve">(Rajshahi -6205, </w:t>
            </w:r>
            <w:r w:rsidRPr="002A5857">
              <w:rPr>
                <w:b/>
                <w:bCs/>
              </w:rPr>
              <w:t>Bangladesh</w:t>
            </w:r>
            <w:r w:rsidR="009737B8" w:rsidRPr="002A5857">
              <w:rPr>
                <w:b/>
                <w:bCs/>
              </w:rPr>
              <w:t>)</w:t>
            </w:r>
            <w:r w:rsidRPr="002A5857">
              <w:rPr>
                <w:b/>
                <w:bCs/>
              </w:rPr>
              <w:t xml:space="preserve"> </w:t>
            </w:r>
          </w:p>
          <w:p w:rsidR="00C453A4" w:rsidRPr="008B65F8" w:rsidRDefault="00C453A4" w:rsidP="002A5857">
            <w:pPr>
              <w:jc w:val="both"/>
              <w:rPr>
                <w:b/>
                <w:bCs/>
              </w:rPr>
            </w:pPr>
            <w:r w:rsidRPr="002A5857">
              <w:rPr>
                <w:b/>
                <w:bCs/>
              </w:rPr>
              <w:t xml:space="preserve">Result: </w:t>
            </w:r>
            <w:r w:rsidR="001B00D3" w:rsidRPr="002A5857">
              <w:t>3.9</w:t>
            </w:r>
            <w:r w:rsidR="008B65F8">
              <w:t>7</w:t>
            </w:r>
            <w:r w:rsidRPr="002A5857">
              <w:t>out of 4.00</w:t>
            </w:r>
            <w:r w:rsidR="001B00D3" w:rsidRPr="002A5857">
              <w:rPr>
                <w:rFonts w:eastAsia="Arial"/>
              </w:rPr>
              <w:t xml:space="preserve"> (</w:t>
            </w:r>
            <w:r w:rsidR="008B65F8">
              <w:rPr>
                <w:rFonts w:eastAsia="Arial"/>
              </w:rPr>
              <w:t>1</w:t>
            </w:r>
            <w:r w:rsidR="008B65F8" w:rsidRPr="008B65F8">
              <w:rPr>
                <w:rFonts w:eastAsia="Arial"/>
                <w:vertAlign w:val="superscript"/>
              </w:rPr>
              <w:t>st</w:t>
            </w:r>
            <w:r w:rsidR="008B65F8">
              <w:rPr>
                <w:rFonts w:eastAsia="Arial"/>
              </w:rPr>
              <w:t>)</w:t>
            </w:r>
          </w:p>
          <w:p w:rsidR="00C453A4" w:rsidRPr="002A5857" w:rsidRDefault="00C453A4" w:rsidP="002A5857">
            <w:pPr>
              <w:jc w:val="both"/>
              <w:rPr>
                <w:b/>
                <w:bCs/>
              </w:rPr>
            </w:pPr>
          </w:p>
        </w:tc>
      </w:tr>
      <w:tr w:rsidR="000F4D35" w:rsidRPr="002A5857" w:rsidTr="007752B4">
        <w:trPr>
          <w:gridBefore w:val="1"/>
          <w:wBefore w:w="108" w:type="dxa"/>
        </w:trPr>
        <w:tc>
          <w:tcPr>
            <w:tcW w:w="1885" w:type="dxa"/>
            <w:gridSpan w:val="2"/>
          </w:tcPr>
          <w:p w:rsidR="00C453A4" w:rsidRPr="002A5857" w:rsidRDefault="00C453A4" w:rsidP="002A5857">
            <w:pPr>
              <w:jc w:val="both"/>
            </w:pPr>
            <w:r w:rsidRPr="002A5857">
              <w:rPr>
                <w:rFonts w:eastAsia="Arial"/>
                <w:b/>
              </w:rPr>
              <w:t>January, 2015 – May, 2019</w:t>
            </w:r>
          </w:p>
          <w:p w:rsidR="000F4D35" w:rsidRPr="002A5857" w:rsidRDefault="000F4D35" w:rsidP="002A5857">
            <w:pPr>
              <w:jc w:val="both"/>
            </w:pPr>
          </w:p>
        </w:tc>
        <w:tc>
          <w:tcPr>
            <w:tcW w:w="7465" w:type="dxa"/>
            <w:gridSpan w:val="4"/>
          </w:tcPr>
          <w:p w:rsidR="00C453A4" w:rsidRPr="002A5857" w:rsidRDefault="009737B8" w:rsidP="002A5857">
            <w:pPr>
              <w:spacing w:line="278" w:lineRule="auto"/>
              <w:ind w:right="160"/>
              <w:jc w:val="both"/>
              <w:rPr>
                <w:rFonts w:eastAsia="Arial"/>
                <w:b/>
              </w:rPr>
            </w:pPr>
            <w:r w:rsidRPr="002A5857">
              <w:rPr>
                <w:rFonts w:eastAsia="Arial"/>
                <w:b/>
              </w:rPr>
              <w:t xml:space="preserve">Bachelor of Science in Applied Chemistry and </w:t>
            </w:r>
            <w:r w:rsidR="00C453A4" w:rsidRPr="002A5857">
              <w:rPr>
                <w:rFonts w:eastAsia="Arial"/>
                <w:b/>
              </w:rPr>
              <w:t>Chemical Engineering</w:t>
            </w:r>
          </w:p>
          <w:p w:rsidR="00C453A4" w:rsidRPr="002A5857" w:rsidRDefault="00C453A4" w:rsidP="002A5857">
            <w:pPr>
              <w:spacing w:line="1" w:lineRule="exact"/>
              <w:jc w:val="both"/>
              <w:rPr>
                <w:rFonts w:eastAsia="Times New Roman"/>
              </w:rPr>
            </w:pPr>
          </w:p>
          <w:p w:rsidR="000F4D35" w:rsidRPr="002A5857" w:rsidRDefault="00C453A4" w:rsidP="002A5857">
            <w:pPr>
              <w:jc w:val="both"/>
              <w:rPr>
                <w:rFonts w:eastAsia="Arial"/>
                <w:b/>
                <w:bCs/>
              </w:rPr>
            </w:pPr>
            <w:r w:rsidRPr="002A5857">
              <w:rPr>
                <w:rFonts w:eastAsia="Arial"/>
                <w:b/>
                <w:bCs/>
              </w:rPr>
              <w:t>University of Rajshahi (Rajshahi-6205, Bangladesh)</w:t>
            </w:r>
          </w:p>
          <w:p w:rsidR="009737B8" w:rsidRPr="002A5857" w:rsidRDefault="009737B8" w:rsidP="002A5857">
            <w:pPr>
              <w:jc w:val="both"/>
              <w:rPr>
                <w:rFonts w:eastAsia="Arial"/>
                <w:b/>
                <w:bCs/>
              </w:rPr>
            </w:pPr>
            <w:r w:rsidRPr="002A5857">
              <w:rPr>
                <w:rFonts w:eastAsia="Arial"/>
                <w:b/>
                <w:bCs/>
              </w:rPr>
              <w:t xml:space="preserve">Result: </w:t>
            </w:r>
            <w:r w:rsidR="009E2ADA" w:rsidRPr="002A5857">
              <w:rPr>
                <w:rFonts w:eastAsia="Arial"/>
              </w:rPr>
              <w:t>CGPA 3.</w:t>
            </w:r>
            <w:r w:rsidR="001B00D3" w:rsidRPr="002A5857">
              <w:rPr>
                <w:rFonts w:eastAsia="Arial"/>
              </w:rPr>
              <w:t>58 out of 4.00 (4</w:t>
            </w:r>
            <w:r w:rsidR="008B65F8">
              <w:rPr>
                <w:rFonts w:eastAsia="Arial"/>
                <w:vertAlign w:val="superscript"/>
              </w:rPr>
              <w:t>th</w:t>
            </w:r>
            <w:r w:rsidRPr="002A5857">
              <w:rPr>
                <w:rFonts w:eastAsia="Arial"/>
              </w:rPr>
              <w:t>)</w:t>
            </w:r>
          </w:p>
          <w:p w:rsidR="009737B8" w:rsidRPr="002A5857" w:rsidRDefault="009737B8" w:rsidP="002A5857">
            <w:pPr>
              <w:jc w:val="both"/>
              <w:rPr>
                <w:b/>
                <w:bCs/>
              </w:rPr>
            </w:pPr>
          </w:p>
        </w:tc>
      </w:tr>
      <w:tr w:rsidR="000F4D35" w:rsidRPr="002A5857" w:rsidTr="007752B4">
        <w:trPr>
          <w:gridBefore w:val="1"/>
          <w:wBefore w:w="108" w:type="dxa"/>
        </w:trPr>
        <w:tc>
          <w:tcPr>
            <w:tcW w:w="1885" w:type="dxa"/>
            <w:gridSpan w:val="2"/>
          </w:tcPr>
          <w:p w:rsidR="009737B8" w:rsidRPr="002A5857" w:rsidRDefault="009737B8" w:rsidP="002A5857">
            <w:pPr>
              <w:jc w:val="both"/>
            </w:pPr>
            <w:r w:rsidRPr="002A5857">
              <w:rPr>
                <w:rFonts w:eastAsia="Arial"/>
                <w:b/>
              </w:rPr>
              <w:t xml:space="preserve">May, 2012 – June, 2014  </w:t>
            </w:r>
          </w:p>
          <w:p w:rsidR="000F4D35" w:rsidRPr="002A5857" w:rsidRDefault="000F4D35" w:rsidP="002A5857">
            <w:pPr>
              <w:jc w:val="both"/>
            </w:pPr>
          </w:p>
        </w:tc>
        <w:tc>
          <w:tcPr>
            <w:tcW w:w="7465" w:type="dxa"/>
            <w:gridSpan w:val="4"/>
          </w:tcPr>
          <w:p w:rsidR="00A57E85" w:rsidRPr="002A5857" w:rsidRDefault="00A57E85" w:rsidP="002A5857">
            <w:pPr>
              <w:spacing w:line="0" w:lineRule="atLeast"/>
              <w:jc w:val="both"/>
              <w:rPr>
                <w:rFonts w:eastAsia="Arial"/>
                <w:b/>
              </w:rPr>
            </w:pPr>
            <w:r w:rsidRPr="002A5857">
              <w:rPr>
                <w:rFonts w:eastAsia="Arial"/>
                <w:b/>
              </w:rPr>
              <w:t xml:space="preserve">Higher Secondary Certificate (HSC) </w:t>
            </w:r>
          </w:p>
          <w:p w:rsidR="00273124" w:rsidRPr="002A5857" w:rsidRDefault="00273124" w:rsidP="002A5857">
            <w:pPr>
              <w:spacing w:line="0" w:lineRule="atLeast"/>
              <w:jc w:val="both"/>
              <w:rPr>
                <w:rFonts w:eastAsia="Arial"/>
                <w:b/>
              </w:rPr>
            </w:pPr>
            <w:r w:rsidRPr="002A5857">
              <w:t>Khan Saheb Kamaruddin College</w:t>
            </w:r>
            <w:r w:rsidRPr="002A5857">
              <w:rPr>
                <w:rFonts w:eastAsia="Arial"/>
                <w:b/>
              </w:rPr>
              <w:t xml:space="preserve"> </w:t>
            </w:r>
          </w:p>
          <w:p w:rsidR="00A57E85" w:rsidRPr="002A5857" w:rsidRDefault="00A57E85" w:rsidP="002A5857">
            <w:pPr>
              <w:spacing w:line="0" w:lineRule="atLeast"/>
              <w:jc w:val="both"/>
              <w:rPr>
                <w:rFonts w:eastAsia="Arial"/>
                <w:b/>
              </w:rPr>
            </w:pPr>
            <w:r w:rsidRPr="002A5857">
              <w:rPr>
                <w:rFonts w:eastAsia="Arial"/>
                <w:b/>
              </w:rPr>
              <w:t xml:space="preserve">Group: </w:t>
            </w:r>
            <w:r w:rsidRPr="002A5857">
              <w:rPr>
                <w:rFonts w:eastAsia="Arial"/>
                <w:bCs/>
              </w:rPr>
              <w:t>Science</w:t>
            </w:r>
          </w:p>
          <w:p w:rsidR="00A57E85" w:rsidRPr="002A5857" w:rsidRDefault="00A57E85" w:rsidP="002A5857">
            <w:pPr>
              <w:spacing w:line="0" w:lineRule="atLeast"/>
              <w:jc w:val="both"/>
              <w:rPr>
                <w:rFonts w:eastAsia="Arial"/>
                <w:b/>
              </w:rPr>
            </w:pPr>
            <w:r w:rsidRPr="002A5857">
              <w:rPr>
                <w:rFonts w:eastAsia="Arial"/>
                <w:b/>
              </w:rPr>
              <w:t xml:space="preserve">Result: </w:t>
            </w:r>
            <w:r w:rsidR="001B00D3" w:rsidRPr="002A5857">
              <w:rPr>
                <w:rFonts w:eastAsia="Arial"/>
                <w:bCs/>
              </w:rPr>
              <w:t>GPA 4.5</w:t>
            </w:r>
            <w:r w:rsidRPr="002A5857">
              <w:rPr>
                <w:rFonts w:eastAsia="Arial"/>
                <w:bCs/>
              </w:rPr>
              <w:t>0 out of 5.00</w:t>
            </w:r>
          </w:p>
          <w:p w:rsidR="000F4D35" w:rsidRPr="002A5857" w:rsidRDefault="000F4D35" w:rsidP="002A5857">
            <w:pPr>
              <w:jc w:val="both"/>
            </w:pPr>
          </w:p>
        </w:tc>
      </w:tr>
      <w:tr w:rsidR="000F4D35" w:rsidRPr="002A5857" w:rsidTr="007752B4">
        <w:trPr>
          <w:gridBefore w:val="1"/>
          <w:wBefore w:w="108" w:type="dxa"/>
        </w:trPr>
        <w:tc>
          <w:tcPr>
            <w:tcW w:w="1885" w:type="dxa"/>
            <w:gridSpan w:val="2"/>
          </w:tcPr>
          <w:p w:rsidR="00A57E85" w:rsidRPr="002A5857" w:rsidRDefault="00A57E85" w:rsidP="002A5857">
            <w:pPr>
              <w:jc w:val="both"/>
            </w:pPr>
            <w:r w:rsidRPr="002A5857">
              <w:rPr>
                <w:rFonts w:eastAsia="Arial"/>
                <w:b/>
              </w:rPr>
              <w:t>January, 2007- April, 2012</w:t>
            </w:r>
          </w:p>
          <w:p w:rsidR="000F4D35" w:rsidRPr="002A5857" w:rsidRDefault="000F4D35" w:rsidP="002A5857">
            <w:pPr>
              <w:jc w:val="both"/>
            </w:pPr>
          </w:p>
        </w:tc>
        <w:tc>
          <w:tcPr>
            <w:tcW w:w="7465" w:type="dxa"/>
            <w:gridSpan w:val="4"/>
          </w:tcPr>
          <w:p w:rsidR="00FE1312" w:rsidRPr="002A5857" w:rsidRDefault="00A57E85" w:rsidP="002A5857">
            <w:pPr>
              <w:spacing w:line="0" w:lineRule="atLeast"/>
              <w:jc w:val="both"/>
            </w:pPr>
            <w:r w:rsidRPr="002A5857">
              <w:rPr>
                <w:rFonts w:eastAsia="Arial"/>
                <w:b/>
              </w:rPr>
              <w:t>Secondary School Certificate (SSC)</w:t>
            </w:r>
            <w:r w:rsidR="00FE1312" w:rsidRPr="002A5857">
              <w:t xml:space="preserve"> </w:t>
            </w:r>
          </w:p>
          <w:p w:rsidR="00A57E85" w:rsidRPr="002A5857" w:rsidRDefault="00FE1312" w:rsidP="002A5857">
            <w:pPr>
              <w:spacing w:line="0" w:lineRule="atLeast"/>
              <w:jc w:val="both"/>
              <w:rPr>
                <w:rFonts w:eastAsia="Arial"/>
                <w:b/>
              </w:rPr>
            </w:pPr>
            <w:r w:rsidRPr="002A5857">
              <w:t>K.G.H.F. Moukhali United Academy</w:t>
            </w:r>
          </w:p>
          <w:p w:rsidR="00A57E85" w:rsidRPr="002A5857" w:rsidRDefault="00A57E85" w:rsidP="002A5857">
            <w:pPr>
              <w:spacing w:line="302" w:lineRule="auto"/>
              <w:ind w:right="400"/>
              <w:jc w:val="both"/>
              <w:rPr>
                <w:rFonts w:eastAsia="Arial"/>
                <w:b/>
                <w:bCs/>
              </w:rPr>
            </w:pPr>
            <w:r w:rsidRPr="002A5857">
              <w:rPr>
                <w:rFonts w:eastAsia="Arial"/>
                <w:b/>
              </w:rPr>
              <w:t xml:space="preserve">Group: </w:t>
            </w:r>
            <w:r w:rsidRPr="002A5857">
              <w:rPr>
                <w:rFonts w:eastAsia="Arial"/>
                <w:bCs/>
              </w:rPr>
              <w:t>Science</w:t>
            </w:r>
          </w:p>
          <w:p w:rsidR="000F4D35" w:rsidRPr="002A5857" w:rsidRDefault="00A57E85" w:rsidP="002A5857">
            <w:pPr>
              <w:spacing w:line="0" w:lineRule="atLeast"/>
              <w:jc w:val="both"/>
              <w:rPr>
                <w:rFonts w:eastAsia="Arial"/>
                <w:b/>
              </w:rPr>
            </w:pPr>
            <w:r w:rsidRPr="002A5857">
              <w:rPr>
                <w:rFonts w:eastAsia="Arial"/>
                <w:b/>
              </w:rPr>
              <w:t xml:space="preserve">Result: </w:t>
            </w:r>
            <w:r w:rsidRPr="002A5857">
              <w:rPr>
                <w:rFonts w:eastAsia="Arial"/>
                <w:bCs/>
              </w:rPr>
              <w:t>GPA 5.00 out of 5.00</w:t>
            </w:r>
          </w:p>
          <w:p w:rsidR="00A57E85" w:rsidRPr="002A5857" w:rsidRDefault="00A57E85" w:rsidP="002A5857">
            <w:pPr>
              <w:spacing w:line="0" w:lineRule="atLeast"/>
              <w:jc w:val="both"/>
              <w:rPr>
                <w:rFonts w:eastAsia="Arial"/>
                <w:b/>
              </w:rPr>
            </w:pPr>
          </w:p>
        </w:tc>
      </w:tr>
      <w:tr w:rsidR="002F1C74" w:rsidRPr="002A5857" w:rsidTr="007752B4">
        <w:trPr>
          <w:gridBefore w:val="1"/>
          <w:wBefore w:w="108" w:type="dxa"/>
        </w:trPr>
        <w:tc>
          <w:tcPr>
            <w:tcW w:w="9350" w:type="dxa"/>
            <w:gridSpan w:val="6"/>
            <w:shd w:val="clear" w:color="auto" w:fill="BFBFBF" w:themeFill="background1" w:themeFillShade="BF"/>
          </w:tcPr>
          <w:p w:rsidR="002F1C74" w:rsidRPr="002A5857" w:rsidRDefault="002F1C74" w:rsidP="002A5857">
            <w:pPr>
              <w:spacing w:line="0" w:lineRule="atLeast"/>
              <w:jc w:val="both"/>
              <w:rPr>
                <w:rFonts w:eastAsia="Arial"/>
                <w:b/>
                <w:bCs/>
                <w:color w:val="7030A0"/>
                <w:sz w:val="28"/>
                <w:szCs w:val="28"/>
              </w:rPr>
            </w:pPr>
            <w:r w:rsidRPr="002A5857">
              <w:rPr>
                <w:b/>
                <w:bCs/>
                <w:color w:val="7030A0"/>
                <w:sz w:val="28"/>
                <w:szCs w:val="28"/>
              </w:rPr>
              <w:t>RESEARCH EXPERIENCE</w:t>
            </w:r>
          </w:p>
        </w:tc>
      </w:tr>
      <w:tr w:rsidR="002F1C74" w:rsidRPr="002A5857" w:rsidTr="007752B4">
        <w:trPr>
          <w:gridBefore w:val="1"/>
          <w:wBefore w:w="108" w:type="dxa"/>
        </w:trPr>
        <w:tc>
          <w:tcPr>
            <w:tcW w:w="9350" w:type="dxa"/>
            <w:gridSpan w:val="6"/>
          </w:tcPr>
          <w:p w:rsidR="002F1C74" w:rsidRPr="002A5857" w:rsidRDefault="002F1C74" w:rsidP="002A5857">
            <w:pPr>
              <w:jc w:val="both"/>
            </w:pPr>
            <w:r w:rsidRPr="002A5857">
              <w:t xml:space="preserve">I </w:t>
            </w:r>
            <w:r w:rsidR="00D759DE">
              <w:t>Have completed my MSc Thesis</w:t>
            </w:r>
            <w:r w:rsidRPr="002A5857">
              <w:t xml:space="preserve"> in the “</w:t>
            </w:r>
            <w:r w:rsidRPr="002A5857">
              <w:rPr>
                <w:b/>
              </w:rPr>
              <w:t>Polymer &amp; Textile Research Laboratory”</w:t>
            </w:r>
            <w:r w:rsidRPr="002A5857">
              <w:t xml:space="preserve"> at the Department </w:t>
            </w:r>
            <w:r w:rsidR="00AB1A17" w:rsidRPr="002A5857">
              <w:t>of Applied</w:t>
            </w:r>
            <w:r w:rsidRPr="002A5857">
              <w:t xml:space="preserve"> Chemistry and Chemical Engineering, University of Rajshahi (Rajshahi-6205, Bangladesh.</w:t>
            </w:r>
          </w:p>
          <w:p w:rsidR="007752B4" w:rsidRDefault="007752B4" w:rsidP="002A5857">
            <w:pPr>
              <w:pStyle w:val="BodyText"/>
              <w:spacing w:before="91"/>
              <w:ind w:left="0"/>
              <w:jc w:val="both"/>
              <w:rPr>
                <w:rFonts w:ascii="Times New Roman" w:hAnsi="Times New Roman" w:cs="Times New Roman"/>
                <w:b/>
                <w:sz w:val="24"/>
                <w:szCs w:val="24"/>
              </w:rPr>
            </w:pPr>
          </w:p>
          <w:p w:rsidR="00273124" w:rsidRPr="002A5857" w:rsidRDefault="002F1C74" w:rsidP="002A5857">
            <w:pPr>
              <w:pStyle w:val="BodyText"/>
              <w:spacing w:before="91"/>
              <w:ind w:left="0"/>
              <w:jc w:val="both"/>
              <w:rPr>
                <w:rFonts w:ascii="Times New Roman" w:hAnsi="Times New Roman" w:cs="Times New Roman"/>
                <w:b/>
                <w:bCs/>
                <w:color w:val="000000"/>
                <w:sz w:val="24"/>
                <w:szCs w:val="24"/>
                <w:lang w:bidi="bn-BD"/>
              </w:rPr>
            </w:pPr>
            <w:r w:rsidRPr="002A5857">
              <w:rPr>
                <w:rFonts w:ascii="Times New Roman" w:hAnsi="Times New Roman" w:cs="Times New Roman"/>
                <w:b/>
                <w:sz w:val="24"/>
                <w:szCs w:val="24"/>
              </w:rPr>
              <w:lastRenderedPageBreak/>
              <w:t>Thesis topic:</w:t>
            </w:r>
            <w:r w:rsidR="00B44A23" w:rsidRPr="002A5857">
              <w:rPr>
                <w:rFonts w:ascii="Times New Roman" w:hAnsi="Times New Roman" w:cs="Times New Roman"/>
                <w:b/>
                <w:sz w:val="24"/>
                <w:szCs w:val="24"/>
              </w:rPr>
              <w:t xml:space="preserve"> </w:t>
            </w:r>
            <w:r w:rsidR="009E2ADA" w:rsidRPr="002A5857">
              <w:rPr>
                <w:rFonts w:ascii="Times New Roman" w:hAnsi="Times New Roman" w:cs="Times New Roman"/>
                <w:bCs/>
                <w:sz w:val="24"/>
                <w:szCs w:val="24"/>
              </w:rPr>
              <w:t>My</w:t>
            </w:r>
            <w:r w:rsidR="00B44A23" w:rsidRPr="002A5857">
              <w:rPr>
                <w:rFonts w:ascii="Times New Roman" w:hAnsi="Times New Roman" w:cs="Times New Roman"/>
                <w:bCs/>
                <w:sz w:val="24"/>
                <w:szCs w:val="24"/>
              </w:rPr>
              <w:t xml:space="preserve"> thesis</w:t>
            </w:r>
            <w:r w:rsidR="009E2ADA" w:rsidRPr="002A5857">
              <w:rPr>
                <w:rFonts w:ascii="Times New Roman" w:hAnsi="Times New Roman" w:cs="Times New Roman"/>
                <w:bCs/>
                <w:sz w:val="24"/>
                <w:szCs w:val="24"/>
              </w:rPr>
              <w:t xml:space="preserve"> work</w:t>
            </w:r>
            <w:r w:rsidR="00B44A23" w:rsidRPr="002A5857">
              <w:rPr>
                <w:rFonts w:ascii="Times New Roman" w:hAnsi="Times New Roman" w:cs="Times New Roman"/>
                <w:bCs/>
                <w:sz w:val="24"/>
                <w:szCs w:val="24"/>
              </w:rPr>
              <w:t xml:space="preserve"> is </w:t>
            </w:r>
            <w:r w:rsidR="00E64291" w:rsidRPr="00E64291">
              <w:rPr>
                <w:rFonts w:ascii="Times New Roman" w:hAnsi="Times New Roman" w:cs="Times New Roman"/>
                <w:b/>
                <w:sz w:val="24"/>
                <w:szCs w:val="24"/>
              </w:rPr>
              <w:t xml:space="preserve">Study </w:t>
            </w:r>
            <w:r w:rsidR="00B44A23" w:rsidRPr="00E64291">
              <w:rPr>
                <w:rFonts w:ascii="Times New Roman" w:hAnsi="Times New Roman" w:cs="Times New Roman"/>
                <w:b/>
                <w:sz w:val="24"/>
                <w:szCs w:val="24"/>
              </w:rPr>
              <w:t>on</w:t>
            </w:r>
            <w:r w:rsidRPr="002A5857">
              <w:rPr>
                <w:rFonts w:ascii="Times New Roman" w:hAnsi="Times New Roman" w:cs="Times New Roman"/>
                <w:w w:val="105"/>
                <w:sz w:val="24"/>
                <w:szCs w:val="24"/>
              </w:rPr>
              <w:t xml:space="preserve"> </w:t>
            </w:r>
            <w:r w:rsidR="00273124" w:rsidRPr="002A5857">
              <w:rPr>
                <w:rFonts w:ascii="Times New Roman" w:hAnsi="Times New Roman" w:cs="Times New Roman"/>
                <w:b/>
                <w:sz w:val="24"/>
                <w:szCs w:val="24"/>
              </w:rPr>
              <w:t>Nano Ch</w:t>
            </w:r>
            <w:r w:rsidR="00E64291">
              <w:rPr>
                <w:rFonts w:ascii="Times New Roman" w:hAnsi="Times New Roman" w:cs="Times New Roman"/>
                <w:b/>
                <w:sz w:val="24"/>
                <w:szCs w:val="24"/>
              </w:rPr>
              <w:t>itosan Coated Cotton Fibre (NCC</w:t>
            </w:r>
            <w:r w:rsidR="00273124" w:rsidRPr="002A5857">
              <w:rPr>
                <w:rFonts w:ascii="Times New Roman" w:hAnsi="Times New Roman" w:cs="Times New Roman"/>
                <w:b/>
                <w:sz w:val="24"/>
                <w:szCs w:val="24"/>
              </w:rPr>
              <w:t>F)</w:t>
            </w:r>
            <w:r w:rsidR="00273124" w:rsidRPr="002A5857">
              <w:rPr>
                <w:rFonts w:ascii="Times New Roman" w:hAnsi="Times New Roman" w:cs="Times New Roman"/>
                <w:b/>
                <w:bCs/>
                <w:color w:val="000000"/>
                <w:sz w:val="24"/>
                <w:szCs w:val="24"/>
                <w:lang w:bidi="bn-BD"/>
              </w:rPr>
              <w:t xml:space="preserve"> </w:t>
            </w:r>
            <w:r w:rsidR="00E64291">
              <w:rPr>
                <w:rFonts w:ascii="Times New Roman" w:hAnsi="Times New Roman" w:cs="Times New Roman"/>
                <w:b/>
                <w:bCs/>
                <w:color w:val="000000"/>
                <w:sz w:val="24"/>
                <w:szCs w:val="24"/>
                <w:lang w:bidi="bn-BD"/>
              </w:rPr>
              <w:t>for the Removal of Heavy Metal and Dyes</w:t>
            </w:r>
            <w:r w:rsidR="00273124" w:rsidRPr="002A5857">
              <w:rPr>
                <w:rFonts w:ascii="Times New Roman" w:hAnsi="Times New Roman" w:cs="Times New Roman"/>
                <w:b/>
                <w:bCs/>
                <w:color w:val="000000"/>
                <w:sz w:val="24"/>
                <w:szCs w:val="24"/>
                <w:lang w:bidi="bn-BD"/>
              </w:rPr>
              <w:t xml:space="preserve"> from Industrial Effluents. </w:t>
            </w:r>
          </w:p>
          <w:p w:rsidR="002A5857" w:rsidRPr="007752B4" w:rsidRDefault="002F1C74" w:rsidP="007752B4">
            <w:pPr>
              <w:pStyle w:val="BodyText"/>
              <w:spacing w:before="91"/>
              <w:ind w:left="0"/>
              <w:jc w:val="both"/>
              <w:rPr>
                <w:rFonts w:ascii="Times New Roman" w:hAnsi="Times New Roman" w:cs="Times New Roman"/>
                <w:sz w:val="24"/>
                <w:szCs w:val="24"/>
              </w:rPr>
            </w:pPr>
            <w:r w:rsidRPr="002A5857">
              <w:rPr>
                <w:rFonts w:ascii="Times New Roman" w:hAnsi="Times New Roman" w:cs="Times New Roman"/>
                <w:w w:val="105"/>
                <w:sz w:val="24"/>
                <w:szCs w:val="24"/>
              </w:rPr>
              <w:t>under the supervision o</w:t>
            </w:r>
            <w:r w:rsidR="00B44A23" w:rsidRPr="002A5857">
              <w:rPr>
                <w:rFonts w:ascii="Times New Roman" w:hAnsi="Times New Roman" w:cs="Times New Roman"/>
                <w:w w:val="105"/>
                <w:sz w:val="24"/>
                <w:szCs w:val="24"/>
              </w:rPr>
              <w:t xml:space="preserve">f </w:t>
            </w:r>
            <w:r w:rsidR="00B44A23" w:rsidRPr="002A5857">
              <w:rPr>
                <w:rFonts w:ascii="Times New Roman" w:hAnsi="Times New Roman" w:cs="Times New Roman"/>
                <w:b/>
                <w:bCs/>
                <w:sz w:val="24"/>
                <w:szCs w:val="24"/>
              </w:rPr>
              <w:t xml:space="preserve">Dr. Md. Ibrahim H. Mondal </w:t>
            </w:r>
            <w:r w:rsidR="00B44A23" w:rsidRPr="002A5857">
              <w:rPr>
                <w:rFonts w:ascii="Times New Roman" w:hAnsi="Times New Roman" w:cs="Times New Roman"/>
                <w:sz w:val="24"/>
                <w:szCs w:val="24"/>
              </w:rPr>
              <w:t>(Professor, Dept. of Applied Chemistry and Chemical Engineering, University of Rajshahi).</w:t>
            </w:r>
            <w:r w:rsidR="00273124" w:rsidRPr="002A5857">
              <w:rPr>
                <w:rFonts w:ascii="Times New Roman" w:hAnsi="Times New Roman" w:cs="Times New Roman"/>
                <w:sz w:val="24"/>
                <w:szCs w:val="24"/>
              </w:rPr>
              <w:t xml:space="preserve"> </w:t>
            </w:r>
          </w:p>
          <w:p w:rsidR="002A5857" w:rsidRPr="002A5857" w:rsidRDefault="002A5857" w:rsidP="002A5857">
            <w:pPr>
              <w:jc w:val="both"/>
              <w:rPr>
                <w:b/>
                <w:bCs/>
              </w:rPr>
            </w:pPr>
          </w:p>
          <w:p w:rsidR="00BA5976" w:rsidRPr="002A5857" w:rsidRDefault="00BA5976" w:rsidP="002A5857">
            <w:pPr>
              <w:jc w:val="both"/>
              <w:rPr>
                <w:b/>
                <w:bCs/>
              </w:rPr>
            </w:pPr>
            <w:r w:rsidRPr="002A5857">
              <w:rPr>
                <w:b/>
                <w:bCs/>
              </w:rPr>
              <w:t>Research Project:</w:t>
            </w:r>
            <w:r w:rsidRPr="002A5857">
              <w:rPr>
                <w:rFonts w:eastAsia="Arial"/>
                <w:b/>
                <w:bCs/>
              </w:rPr>
              <w:t xml:space="preserve"> “</w:t>
            </w:r>
            <w:r w:rsidR="0093762C" w:rsidRPr="002A5857">
              <w:rPr>
                <w:rFonts w:eastAsia="Arial"/>
                <w:b/>
                <w:bCs/>
              </w:rPr>
              <w:t>Electronic</w:t>
            </w:r>
            <w:r w:rsidRPr="002A5857">
              <w:rPr>
                <w:rFonts w:eastAsia="Arial"/>
                <w:b/>
                <w:bCs/>
              </w:rPr>
              <w:t xml:space="preserve"> waste management” </w:t>
            </w:r>
            <w:r w:rsidR="00AB1A17" w:rsidRPr="002A5857">
              <w:rPr>
                <w:rFonts w:eastAsia="Arial"/>
              </w:rPr>
              <w:t>(</w:t>
            </w:r>
            <w:r w:rsidR="00AB1A17" w:rsidRPr="002A5857">
              <w:t>February, 2018- July, 2018)</w:t>
            </w:r>
          </w:p>
          <w:p w:rsidR="00BA5976" w:rsidRDefault="00BA5976" w:rsidP="002A5857">
            <w:pPr>
              <w:pStyle w:val="Heading1"/>
              <w:shd w:val="clear" w:color="auto" w:fill="FFFFFF"/>
              <w:spacing w:before="0"/>
              <w:jc w:val="both"/>
              <w:outlineLvl w:val="0"/>
              <w:rPr>
                <w:rFonts w:ascii="Times New Roman" w:eastAsia="Arial" w:hAnsi="Times New Roman" w:cs="Times New Roman"/>
                <w:b/>
                <w:bCs/>
                <w:color w:val="auto"/>
                <w:sz w:val="24"/>
                <w:szCs w:val="24"/>
              </w:rPr>
            </w:pPr>
            <w:r w:rsidRPr="002A5857">
              <w:rPr>
                <w:rFonts w:ascii="Times New Roman" w:eastAsia="Arial" w:hAnsi="Times New Roman" w:cs="Times New Roman"/>
                <w:color w:val="auto"/>
                <w:sz w:val="24"/>
                <w:szCs w:val="24"/>
              </w:rPr>
              <w:t>It was a 2</w:t>
            </w:r>
            <w:r w:rsidR="00AB1A17" w:rsidRPr="002A5857">
              <w:rPr>
                <w:rFonts w:ascii="Times New Roman" w:eastAsia="Arial" w:hAnsi="Times New Roman" w:cs="Times New Roman"/>
                <w:color w:val="auto"/>
                <w:sz w:val="24"/>
                <w:szCs w:val="24"/>
              </w:rPr>
              <w:t xml:space="preserve"> </w:t>
            </w:r>
            <w:r w:rsidRPr="002A5857">
              <w:rPr>
                <w:rFonts w:ascii="Times New Roman" w:eastAsia="Arial" w:hAnsi="Times New Roman" w:cs="Times New Roman"/>
                <w:color w:val="auto"/>
                <w:sz w:val="24"/>
                <w:szCs w:val="24"/>
              </w:rPr>
              <w:t xml:space="preserve">credit project to fulfill my B.Sc degree which was supervised by Dr. Md. </w:t>
            </w:r>
            <w:r w:rsidR="0093762C" w:rsidRPr="002A5857">
              <w:rPr>
                <w:rFonts w:ascii="Times New Roman" w:eastAsia="Times New Roman" w:hAnsi="Times New Roman" w:cs="Times New Roman"/>
                <w:color w:val="auto"/>
                <w:kern w:val="36"/>
                <w:sz w:val="24"/>
                <w:szCs w:val="24"/>
              </w:rPr>
              <w:t>Anwarul</w:t>
            </w:r>
            <w:r w:rsidR="00D43A14">
              <w:rPr>
                <w:rFonts w:ascii="Times New Roman" w:eastAsia="Times New Roman" w:hAnsi="Times New Roman" w:cs="Times New Roman"/>
                <w:color w:val="auto"/>
                <w:kern w:val="36"/>
                <w:sz w:val="24"/>
                <w:szCs w:val="24"/>
              </w:rPr>
              <w:t xml:space="preserve"> </w:t>
            </w:r>
            <w:r w:rsidR="0093762C" w:rsidRPr="002A5857">
              <w:rPr>
                <w:rFonts w:ascii="Times New Roman" w:eastAsia="Times New Roman" w:hAnsi="Times New Roman" w:cs="Times New Roman"/>
                <w:color w:val="auto"/>
                <w:kern w:val="36"/>
                <w:sz w:val="24"/>
                <w:szCs w:val="24"/>
              </w:rPr>
              <w:t>Karim</w:t>
            </w:r>
            <w:r w:rsidR="00FF5DC2">
              <w:rPr>
                <w:rFonts w:ascii="Times New Roman" w:eastAsia="Times New Roman" w:hAnsi="Times New Roman" w:cs="Times New Roman"/>
                <w:color w:val="auto"/>
                <w:kern w:val="36"/>
                <w:sz w:val="24"/>
                <w:szCs w:val="24"/>
              </w:rPr>
              <w:t xml:space="preserve"> </w:t>
            </w:r>
            <w:r w:rsidRPr="002A5857">
              <w:rPr>
                <w:rFonts w:ascii="Times New Roman" w:eastAsia="Arial" w:hAnsi="Times New Roman" w:cs="Times New Roman"/>
                <w:color w:val="auto"/>
                <w:sz w:val="24"/>
                <w:szCs w:val="24"/>
              </w:rPr>
              <w:t>(</w:t>
            </w:r>
            <w:r w:rsidR="0093762C" w:rsidRPr="002A5857">
              <w:rPr>
                <w:rFonts w:ascii="Times New Roman" w:eastAsia="Arial" w:hAnsi="Times New Roman" w:cs="Times New Roman"/>
                <w:color w:val="auto"/>
                <w:sz w:val="24"/>
                <w:szCs w:val="24"/>
              </w:rPr>
              <w:t xml:space="preserve">Associate </w:t>
            </w:r>
            <w:r w:rsidRPr="002A5857">
              <w:rPr>
                <w:rFonts w:ascii="Times New Roman" w:eastAsia="Arial" w:hAnsi="Times New Roman" w:cs="Times New Roman"/>
                <w:color w:val="auto"/>
                <w:sz w:val="24"/>
                <w:szCs w:val="24"/>
              </w:rPr>
              <w:t>Professor, Dept. of Applied Chemistry &amp; Chemical Engineering, University of Rajshahi).</w:t>
            </w:r>
            <w:r w:rsidR="00AB1A17" w:rsidRPr="002A5857">
              <w:rPr>
                <w:rFonts w:ascii="Times New Roman" w:eastAsia="Arial" w:hAnsi="Times New Roman" w:cs="Times New Roman"/>
                <w:color w:val="auto"/>
                <w:sz w:val="24"/>
                <w:szCs w:val="24"/>
              </w:rPr>
              <w:t xml:space="preserve"> Submitted this project report on the Examination Committee of Dept. of Applied Chemistry &amp; Chemical Engineering, Faculty of Engineering, University of Rajshahi</w:t>
            </w:r>
            <w:r w:rsidR="00AB1A17" w:rsidRPr="002A5857">
              <w:rPr>
                <w:rFonts w:ascii="Times New Roman" w:eastAsia="Arial" w:hAnsi="Times New Roman" w:cs="Times New Roman"/>
                <w:b/>
                <w:bCs/>
                <w:color w:val="auto"/>
                <w:sz w:val="24"/>
                <w:szCs w:val="24"/>
              </w:rPr>
              <w:t>.</w:t>
            </w:r>
          </w:p>
          <w:p w:rsidR="00FF5DC2" w:rsidRPr="00FF5DC2" w:rsidRDefault="00FF5DC2" w:rsidP="00FF5DC2"/>
          <w:p w:rsidR="00FF5DC2" w:rsidRPr="00FF5DC2" w:rsidRDefault="00FF5DC2" w:rsidP="00FF5DC2">
            <w:r w:rsidRPr="00FF5DC2">
              <w:rPr>
                <w:b/>
              </w:rPr>
              <w:t>BCSIR Fellowship: Now I’m acting as a research fellow, Hydrogen Energy Laboratory,</w:t>
            </w:r>
            <w:r w:rsidRPr="00FF5DC2">
              <w:rPr>
                <w:b/>
                <w:color w:val="222222"/>
                <w:shd w:val="clear" w:color="auto" w:fill="FFFFFF"/>
              </w:rPr>
              <w:t xml:space="preserve"> </w:t>
            </w:r>
            <w:r w:rsidRPr="00FF5DC2">
              <w:rPr>
                <w:b/>
                <w:color w:val="222222"/>
                <w:shd w:val="clear" w:color="auto" w:fill="FFFFFF"/>
              </w:rPr>
              <w:t>BCSIR</w:t>
            </w:r>
            <w:r>
              <w:rPr>
                <w:b/>
                <w:color w:val="222222"/>
                <w:shd w:val="clear" w:color="auto" w:fill="FFFFFF"/>
              </w:rPr>
              <w:t xml:space="preserve"> Laboratories, Chittagong-4220, </w:t>
            </w:r>
            <w:r w:rsidRPr="00FF5DC2">
              <w:rPr>
                <w:b/>
                <w:color w:val="222222"/>
                <w:shd w:val="clear" w:color="auto" w:fill="FFFFFF"/>
              </w:rPr>
              <w:t>Banglades</w:t>
            </w:r>
            <w:r>
              <w:rPr>
                <w:b/>
                <w:color w:val="222222"/>
                <w:shd w:val="clear" w:color="auto" w:fill="FFFFFF"/>
              </w:rPr>
              <w:t>h</w:t>
            </w:r>
            <w:r w:rsidRPr="00FF5DC2">
              <w:rPr>
                <w:b/>
                <w:color w:val="222222"/>
                <w:shd w:val="clear" w:color="auto" w:fill="FFFFFF"/>
              </w:rPr>
              <w:t>.</w:t>
            </w:r>
          </w:p>
          <w:p w:rsidR="002F1C74" w:rsidRPr="002A5857" w:rsidRDefault="002F1C74" w:rsidP="002A5857">
            <w:pPr>
              <w:spacing w:line="0" w:lineRule="atLeast"/>
              <w:jc w:val="both"/>
              <w:rPr>
                <w:b/>
                <w:bCs/>
              </w:rPr>
            </w:pPr>
          </w:p>
        </w:tc>
      </w:tr>
      <w:tr w:rsidR="00B44A23" w:rsidRPr="002A5857" w:rsidTr="007752B4">
        <w:trPr>
          <w:gridBefore w:val="1"/>
          <w:wBefore w:w="108" w:type="dxa"/>
        </w:trPr>
        <w:tc>
          <w:tcPr>
            <w:tcW w:w="9350" w:type="dxa"/>
            <w:gridSpan w:val="6"/>
          </w:tcPr>
          <w:p w:rsidR="00BA5976" w:rsidRPr="002A5857" w:rsidRDefault="00BA5976" w:rsidP="002A5857">
            <w:pPr>
              <w:jc w:val="both"/>
              <w:rPr>
                <w:rFonts w:eastAsia="Arial"/>
                <w:b/>
              </w:rPr>
            </w:pPr>
          </w:p>
        </w:tc>
      </w:tr>
      <w:tr w:rsidR="00BA5976" w:rsidRPr="002A5857" w:rsidTr="007752B4">
        <w:trPr>
          <w:gridBefore w:val="1"/>
          <w:wBefore w:w="108" w:type="dxa"/>
        </w:trPr>
        <w:tc>
          <w:tcPr>
            <w:tcW w:w="9350" w:type="dxa"/>
            <w:gridSpan w:val="6"/>
            <w:shd w:val="clear" w:color="auto" w:fill="BFBFBF" w:themeFill="background1" w:themeFillShade="BF"/>
          </w:tcPr>
          <w:p w:rsidR="00BA5976" w:rsidRPr="002A5857" w:rsidRDefault="00BA5976" w:rsidP="002A5857">
            <w:pPr>
              <w:jc w:val="both"/>
              <w:rPr>
                <w:b/>
                <w:sz w:val="28"/>
                <w:szCs w:val="28"/>
              </w:rPr>
            </w:pPr>
            <w:r w:rsidRPr="002A5857">
              <w:rPr>
                <w:b/>
                <w:color w:val="7030A0"/>
                <w:sz w:val="28"/>
                <w:szCs w:val="28"/>
              </w:rPr>
              <w:t xml:space="preserve">RESEARCH FUNDING </w:t>
            </w:r>
          </w:p>
        </w:tc>
      </w:tr>
      <w:tr w:rsidR="009C3482" w:rsidRPr="002A5857" w:rsidTr="007752B4">
        <w:trPr>
          <w:gridBefore w:val="1"/>
          <w:wBefore w:w="108" w:type="dxa"/>
        </w:trPr>
        <w:tc>
          <w:tcPr>
            <w:tcW w:w="9350" w:type="dxa"/>
            <w:gridSpan w:val="6"/>
          </w:tcPr>
          <w:p w:rsidR="009C3482" w:rsidRPr="002A5857" w:rsidRDefault="009C3482" w:rsidP="002A5857">
            <w:pPr>
              <w:jc w:val="both"/>
            </w:pPr>
            <w:r w:rsidRPr="002A5857">
              <w:rPr>
                <w:b/>
              </w:rPr>
              <w:t xml:space="preserve">National Science and Technology (NST) Fellowship Award (2019-2020) </w:t>
            </w:r>
            <w:r w:rsidRPr="002A5857">
              <w:t xml:space="preserve">from the Ministry of Science and Technology (MOST), Bangladesh. </w:t>
            </w:r>
          </w:p>
          <w:p w:rsidR="009C3482" w:rsidRPr="002A5857" w:rsidRDefault="009C3482" w:rsidP="002A5857">
            <w:pPr>
              <w:jc w:val="both"/>
            </w:pPr>
            <w:r w:rsidRPr="002A5857">
              <w:rPr>
                <w:b/>
                <w:bCs/>
              </w:rPr>
              <w:t>Amount:</w:t>
            </w:r>
            <w:r w:rsidRPr="002A5857">
              <w:t xml:space="preserve"> BDT 54,000 tk</w:t>
            </w:r>
          </w:p>
          <w:p w:rsidR="009340BD" w:rsidRPr="002A5857" w:rsidRDefault="009340BD" w:rsidP="002A5857">
            <w:pPr>
              <w:spacing w:line="0" w:lineRule="atLeast"/>
              <w:jc w:val="both"/>
              <w:rPr>
                <w:rFonts w:eastAsia="Arial"/>
                <w:b/>
                <w:bCs/>
              </w:rPr>
            </w:pPr>
          </w:p>
        </w:tc>
      </w:tr>
      <w:tr w:rsidR="009C3482" w:rsidRPr="002A5857" w:rsidTr="007752B4">
        <w:trPr>
          <w:gridBefore w:val="1"/>
          <w:wBefore w:w="108" w:type="dxa"/>
        </w:trPr>
        <w:tc>
          <w:tcPr>
            <w:tcW w:w="9350" w:type="dxa"/>
            <w:gridSpan w:val="6"/>
            <w:shd w:val="clear" w:color="auto" w:fill="BFBFBF" w:themeFill="background1" w:themeFillShade="BF"/>
          </w:tcPr>
          <w:p w:rsidR="009C3482" w:rsidRPr="002A5857" w:rsidRDefault="009C3482" w:rsidP="002A5857">
            <w:pPr>
              <w:jc w:val="both"/>
              <w:rPr>
                <w:b/>
                <w:bCs/>
                <w:sz w:val="28"/>
                <w:szCs w:val="28"/>
              </w:rPr>
            </w:pPr>
            <w:r w:rsidRPr="002A5857">
              <w:rPr>
                <w:b/>
                <w:bCs/>
                <w:color w:val="7030A0"/>
                <w:sz w:val="28"/>
                <w:szCs w:val="28"/>
              </w:rPr>
              <w:t>CONFERENCE ATTENDED</w:t>
            </w:r>
          </w:p>
        </w:tc>
      </w:tr>
      <w:tr w:rsidR="009C3482" w:rsidRPr="002A5857" w:rsidTr="007752B4">
        <w:trPr>
          <w:gridBefore w:val="1"/>
          <w:wBefore w:w="108" w:type="dxa"/>
        </w:trPr>
        <w:tc>
          <w:tcPr>
            <w:tcW w:w="1885" w:type="dxa"/>
            <w:gridSpan w:val="2"/>
          </w:tcPr>
          <w:p w:rsidR="009C3482" w:rsidRPr="002A5857" w:rsidRDefault="009C3482" w:rsidP="002A5857">
            <w:pPr>
              <w:jc w:val="both"/>
              <w:rPr>
                <w:b/>
                <w:bCs/>
              </w:rPr>
            </w:pPr>
            <w:r w:rsidRPr="002A5857">
              <w:rPr>
                <w:b/>
                <w:bCs/>
              </w:rPr>
              <w:t>11-12 July</w:t>
            </w:r>
            <w:r w:rsidR="00E24675" w:rsidRPr="002A5857">
              <w:rPr>
                <w:b/>
                <w:bCs/>
              </w:rPr>
              <w:t>,</w:t>
            </w:r>
            <w:r w:rsidRPr="002A5857">
              <w:rPr>
                <w:b/>
                <w:bCs/>
              </w:rPr>
              <w:t xml:space="preserve"> 2019</w:t>
            </w:r>
          </w:p>
          <w:p w:rsidR="00EC45A0" w:rsidRPr="002A5857" w:rsidRDefault="00EC45A0" w:rsidP="002A5857">
            <w:pPr>
              <w:jc w:val="both"/>
              <w:rPr>
                <w:rFonts w:eastAsia="Arial"/>
                <w:b/>
                <w:bCs/>
              </w:rPr>
            </w:pPr>
            <w:r w:rsidRPr="002A5857">
              <w:rPr>
                <w:b/>
                <w:bCs/>
              </w:rPr>
              <w:t>(2 days)</w:t>
            </w:r>
          </w:p>
        </w:tc>
        <w:tc>
          <w:tcPr>
            <w:tcW w:w="7465" w:type="dxa"/>
            <w:gridSpan w:val="4"/>
          </w:tcPr>
          <w:p w:rsidR="00E24675" w:rsidRPr="002A5857" w:rsidRDefault="009C3482" w:rsidP="002A5857">
            <w:pPr>
              <w:spacing w:before="40" w:line="288" w:lineRule="auto"/>
              <w:jc w:val="both"/>
            </w:pPr>
            <w:r w:rsidRPr="002A5857">
              <w:rPr>
                <w:b/>
              </w:rPr>
              <w:t>(IC</w:t>
            </w:r>
            <w:r w:rsidRPr="002A5857">
              <w:rPr>
                <w:b/>
                <w:vertAlign w:val="superscript"/>
              </w:rPr>
              <w:t>4</w:t>
            </w:r>
            <w:r w:rsidRPr="002A5857">
              <w:rPr>
                <w:b/>
              </w:rPr>
              <w:t>ME</w:t>
            </w:r>
            <w:r w:rsidRPr="002A5857">
              <w:rPr>
                <w:b/>
                <w:vertAlign w:val="superscript"/>
              </w:rPr>
              <w:t>2</w:t>
            </w:r>
            <w:r w:rsidRPr="002A5857">
              <w:rPr>
                <w:b/>
              </w:rPr>
              <w:t>-2019)</w:t>
            </w:r>
            <w:r w:rsidRPr="002A5857">
              <w:t>, International Conference on Computer, Communication, Chemical, Material</w:t>
            </w:r>
            <w:r w:rsidR="00E24675" w:rsidRPr="002A5857">
              <w:t xml:space="preserve">s and Electronic Engineering </w:t>
            </w:r>
          </w:p>
          <w:p w:rsidR="009C3482" w:rsidRPr="002A5857" w:rsidRDefault="00E24675" w:rsidP="002A5857">
            <w:pPr>
              <w:spacing w:before="40" w:line="288" w:lineRule="auto"/>
              <w:jc w:val="both"/>
            </w:pPr>
            <w:r w:rsidRPr="002A5857">
              <w:rPr>
                <w:b/>
                <w:bCs/>
              </w:rPr>
              <w:t>Organized By</w:t>
            </w:r>
            <w:r w:rsidRPr="002A5857">
              <w:t xml:space="preserve">: </w:t>
            </w:r>
            <w:r w:rsidR="009C3482" w:rsidRPr="002A5857">
              <w:t>Faculty of Enginee</w:t>
            </w:r>
            <w:r w:rsidRPr="002A5857">
              <w:t xml:space="preserve">ring, </w:t>
            </w:r>
            <w:r w:rsidR="009C3482" w:rsidRPr="002A5857">
              <w:t>University of Rajshahi.</w:t>
            </w:r>
          </w:p>
        </w:tc>
      </w:tr>
      <w:tr w:rsidR="00E24675" w:rsidRPr="002A5857" w:rsidTr="007752B4">
        <w:trPr>
          <w:gridBefore w:val="1"/>
          <w:wBefore w:w="108" w:type="dxa"/>
        </w:trPr>
        <w:tc>
          <w:tcPr>
            <w:tcW w:w="1885" w:type="dxa"/>
            <w:gridSpan w:val="2"/>
          </w:tcPr>
          <w:p w:rsidR="00E24675" w:rsidRPr="002A5857" w:rsidRDefault="00E24675" w:rsidP="002A5857">
            <w:pPr>
              <w:jc w:val="both"/>
              <w:rPr>
                <w:b/>
                <w:bCs/>
              </w:rPr>
            </w:pPr>
            <w:r w:rsidRPr="002A5857">
              <w:rPr>
                <w:b/>
                <w:bCs/>
              </w:rPr>
              <w:t>9 -10 November 2019</w:t>
            </w:r>
          </w:p>
          <w:p w:rsidR="00EC45A0" w:rsidRPr="002A5857" w:rsidRDefault="00085982" w:rsidP="002A5857">
            <w:pPr>
              <w:jc w:val="both"/>
              <w:rPr>
                <w:b/>
                <w:bCs/>
              </w:rPr>
            </w:pPr>
            <w:r w:rsidRPr="002A5857">
              <w:rPr>
                <w:b/>
                <w:bCs/>
              </w:rPr>
              <w:t>(2 days</w:t>
            </w:r>
            <w:r w:rsidR="007752B4">
              <w:rPr>
                <w:b/>
                <w:bCs/>
              </w:rPr>
              <w:t>)</w:t>
            </w:r>
          </w:p>
          <w:p w:rsidR="00085982" w:rsidRPr="002A5857" w:rsidRDefault="00085982" w:rsidP="002A5857">
            <w:pPr>
              <w:jc w:val="both"/>
              <w:rPr>
                <w:b/>
                <w:bCs/>
              </w:rPr>
            </w:pPr>
          </w:p>
        </w:tc>
        <w:tc>
          <w:tcPr>
            <w:tcW w:w="7465" w:type="dxa"/>
            <w:gridSpan w:val="4"/>
          </w:tcPr>
          <w:p w:rsidR="00E24675" w:rsidRPr="002A5857" w:rsidRDefault="00E24675" w:rsidP="002A5857">
            <w:pPr>
              <w:spacing w:line="0" w:lineRule="atLeast"/>
              <w:jc w:val="both"/>
              <w:rPr>
                <w:b/>
              </w:rPr>
            </w:pPr>
            <w:r w:rsidRPr="002A5857">
              <w:rPr>
                <w:b/>
              </w:rPr>
              <w:t>Bangladesh Chemical Society Conference-2019</w:t>
            </w:r>
          </w:p>
          <w:p w:rsidR="00E24675" w:rsidRPr="002A5857" w:rsidRDefault="00AB633E" w:rsidP="002A5857">
            <w:pPr>
              <w:spacing w:line="0" w:lineRule="atLeast"/>
              <w:jc w:val="both"/>
              <w:rPr>
                <w:rFonts w:eastAsia="Arial"/>
                <w:b/>
                <w:bCs/>
              </w:rPr>
            </w:pPr>
            <w:r w:rsidRPr="002A5857">
              <w:rPr>
                <w:b/>
              </w:rPr>
              <w:t xml:space="preserve">Organized By: </w:t>
            </w:r>
            <w:r w:rsidRPr="002A5857">
              <w:rPr>
                <w:bCs/>
              </w:rPr>
              <w:t>Department of Chemistry, University of Rajshahi</w:t>
            </w:r>
          </w:p>
        </w:tc>
      </w:tr>
      <w:tr w:rsidR="00AB633E" w:rsidRPr="002A5857" w:rsidTr="007752B4">
        <w:trPr>
          <w:gridBefore w:val="1"/>
          <w:wBefore w:w="108" w:type="dxa"/>
        </w:trPr>
        <w:tc>
          <w:tcPr>
            <w:tcW w:w="1885" w:type="dxa"/>
            <w:gridSpan w:val="2"/>
          </w:tcPr>
          <w:p w:rsidR="00AB633E" w:rsidRPr="002A5857" w:rsidRDefault="00AB633E" w:rsidP="002A5857">
            <w:pPr>
              <w:jc w:val="both"/>
              <w:rPr>
                <w:b/>
                <w:bCs/>
              </w:rPr>
            </w:pPr>
            <w:r w:rsidRPr="002A5857">
              <w:rPr>
                <w:b/>
                <w:bCs/>
              </w:rPr>
              <w:t>12-14</w:t>
            </w:r>
            <w:r w:rsidR="00085982" w:rsidRPr="002A5857">
              <w:rPr>
                <w:b/>
                <w:bCs/>
              </w:rPr>
              <w:t>March, 2020</w:t>
            </w:r>
          </w:p>
          <w:p w:rsidR="00FF5DC2" w:rsidRDefault="00EC45A0" w:rsidP="002A5857">
            <w:pPr>
              <w:jc w:val="both"/>
              <w:rPr>
                <w:b/>
                <w:bCs/>
              </w:rPr>
            </w:pPr>
            <w:r w:rsidRPr="002A5857">
              <w:rPr>
                <w:b/>
                <w:bCs/>
              </w:rPr>
              <w:t>(3 days)</w:t>
            </w:r>
          </w:p>
          <w:p w:rsidR="00FF5DC2" w:rsidRPr="00FF5DC2" w:rsidRDefault="00FF5DC2" w:rsidP="00FF5DC2"/>
          <w:p w:rsidR="00AB633E" w:rsidRPr="00FF5DC2" w:rsidRDefault="00AB633E" w:rsidP="00FF5DC2">
            <w:pPr>
              <w:tabs>
                <w:tab w:val="left" w:pos="1335"/>
              </w:tabs>
            </w:pPr>
          </w:p>
        </w:tc>
        <w:tc>
          <w:tcPr>
            <w:tcW w:w="7465" w:type="dxa"/>
            <w:gridSpan w:val="4"/>
          </w:tcPr>
          <w:p w:rsidR="00AB633E" w:rsidRPr="002A5857" w:rsidRDefault="001B00D3" w:rsidP="002A5857">
            <w:pPr>
              <w:spacing w:line="0" w:lineRule="atLeast"/>
              <w:jc w:val="both"/>
              <w:rPr>
                <w:rFonts w:eastAsia="Arial"/>
                <w:b/>
                <w:bCs/>
              </w:rPr>
            </w:pPr>
            <w:r w:rsidRPr="002A5857">
              <w:rPr>
                <w:rFonts w:eastAsia="Arial"/>
                <w:b/>
                <w:bCs/>
              </w:rPr>
              <w:t>BCSIR Congress -2020</w:t>
            </w:r>
          </w:p>
          <w:p w:rsidR="00AB633E" w:rsidRPr="002A5857" w:rsidRDefault="00AB633E" w:rsidP="002A5857">
            <w:pPr>
              <w:shd w:val="clear" w:color="auto" w:fill="FFFFFF"/>
              <w:jc w:val="both"/>
              <w:rPr>
                <w:rFonts w:eastAsia="Times New Roman"/>
                <w:color w:val="26282A"/>
              </w:rPr>
            </w:pPr>
            <w:r w:rsidRPr="002A5857">
              <w:rPr>
                <w:rFonts w:eastAsia="Arial"/>
                <w:b/>
                <w:bCs/>
              </w:rPr>
              <w:t xml:space="preserve">Organized By: </w:t>
            </w:r>
            <w:r w:rsidRPr="002A5857">
              <w:rPr>
                <w:rFonts w:eastAsia="Times New Roman"/>
                <w:color w:val="26282A"/>
                <w:lang w:val="de-DE"/>
              </w:rPr>
              <w:t>Bangladesh Council of Scientific and Industrial Research (BCSIR)</w:t>
            </w:r>
            <w:r w:rsidRPr="002A5857">
              <w:rPr>
                <w:rFonts w:eastAsia="Times New Roman"/>
                <w:color w:val="26282A"/>
              </w:rPr>
              <w:t xml:space="preserve">, </w:t>
            </w:r>
            <w:r w:rsidRPr="002A5857">
              <w:rPr>
                <w:rFonts w:eastAsia="Times New Roman"/>
                <w:color w:val="26282A"/>
                <w:lang w:val="de-DE"/>
              </w:rPr>
              <w:t>Ministry of Science and Technology,</w:t>
            </w:r>
            <w:r w:rsidRPr="002A5857">
              <w:rPr>
                <w:rFonts w:eastAsia="Times New Roman"/>
                <w:color w:val="26282A"/>
              </w:rPr>
              <w:t xml:space="preserve"> Govt. of the People's Republic of Bangladesh.</w:t>
            </w:r>
          </w:p>
          <w:p w:rsidR="00085982" w:rsidRPr="002A5857" w:rsidRDefault="00AB633E" w:rsidP="00FF5DC2">
            <w:pPr>
              <w:shd w:val="clear" w:color="auto" w:fill="FFFFFF"/>
              <w:spacing w:after="450" w:line="300" w:lineRule="atLeast"/>
              <w:jc w:val="both"/>
              <w:rPr>
                <w:rFonts w:eastAsia="Arial"/>
              </w:rPr>
            </w:pPr>
            <w:r w:rsidRPr="002A5857">
              <w:rPr>
                <w:rFonts w:eastAsia="Arial"/>
              </w:rPr>
              <w:t xml:space="preserve">During this conference gave a </w:t>
            </w:r>
            <w:r w:rsidR="00085982" w:rsidRPr="002A5857">
              <w:rPr>
                <w:rFonts w:eastAsia="Arial"/>
              </w:rPr>
              <w:t xml:space="preserve">poster </w:t>
            </w:r>
            <w:r w:rsidRPr="002A5857">
              <w:rPr>
                <w:rFonts w:eastAsia="Arial"/>
              </w:rPr>
              <w:t>presentation among the national and international researchers.</w:t>
            </w:r>
          </w:p>
        </w:tc>
      </w:tr>
      <w:tr w:rsidR="009F2743" w:rsidRPr="002A5857" w:rsidTr="007752B4">
        <w:trPr>
          <w:gridBefore w:val="1"/>
          <w:gridAfter w:val="5"/>
          <w:wBefore w:w="108" w:type="dxa"/>
          <w:wAfter w:w="8185" w:type="dxa"/>
          <w:trHeight w:val="276"/>
        </w:trPr>
        <w:tc>
          <w:tcPr>
            <w:tcW w:w="1165" w:type="dxa"/>
          </w:tcPr>
          <w:p w:rsidR="009F2743" w:rsidRPr="002A5857" w:rsidRDefault="009F2743" w:rsidP="002A5857">
            <w:pPr>
              <w:jc w:val="both"/>
              <w:rPr>
                <w:b/>
                <w:bCs/>
              </w:rPr>
            </w:pPr>
          </w:p>
        </w:tc>
      </w:tr>
      <w:tr w:rsidR="002D6EC0" w:rsidRPr="002A5857" w:rsidTr="007752B4">
        <w:trPr>
          <w:gridBefore w:val="1"/>
          <w:wBefore w:w="108" w:type="dxa"/>
        </w:trPr>
        <w:tc>
          <w:tcPr>
            <w:tcW w:w="9350" w:type="dxa"/>
            <w:gridSpan w:val="6"/>
            <w:shd w:val="clear" w:color="auto" w:fill="BFBFBF" w:themeFill="background1" w:themeFillShade="BF"/>
          </w:tcPr>
          <w:p w:rsidR="002D6EC0" w:rsidRPr="002A5857" w:rsidRDefault="002D6EC0" w:rsidP="002A5857">
            <w:pPr>
              <w:spacing w:line="0" w:lineRule="atLeast"/>
              <w:jc w:val="both"/>
              <w:rPr>
                <w:rFonts w:eastAsia="Arial"/>
                <w:b/>
                <w:bCs/>
                <w:sz w:val="28"/>
                <w:szCs w:val="28"/>
              </w:rPr>
            </w:pPr>
            <w:r w:rsidRPr="002A5857">
              <w:rPr>
                <w:rFonts w:eastAsia="Arial"/>
                <w:b/>
                <w:bCs/>
                <w:color w:val="7030A0"/>
                <w:sz w:val="28"/>
                <w:szCs w:val="28"/>
              </w:rPr>
              <w:t>S</w:t>
            </w:r>
            <w:r w:rsidR="002A5857">
              <w:rPr>
                <w:rFonts w:eastAsia="Arial"/>
                <w:b/>
                <w:bCs/>
                <w:color w:val="7030A0"/>
                <w:sz w:val="28"/>
                <w:szCs w:val="28"/>
              </w:rPr>
              <w:t>TUDIE</w:t>
            </w:r>
            <w:r w:rsidRPr="002A5857">
              <w:rPr>
                <w:rFonts w:eastAsia="Arial"/>
                <w:b/>
                <w:bCs/>
                <w:color w:val="7030A0"/>
                <w:sz w:val="28"/>
                <w:szCs w:val="28"/>
              </w:rPr>
              <w:t xml:space="preserve">D COURSES </w:t>
            </w:r>
          </w:p>
        </w:tc>
      </w:tr>
      <w:tr w:rsidR="002D6EC0" w:rsidRPr="002A5857" w:rsidTr="007752B4">
        <w:trPr>
          <w:gridBefore w:val="1"/>
          <w:wBefore w:w="108" w:type="dxa"/>
        </w:trPr>
        <w:tc>
          <w:tcPr>
            <w:tcW w:w="9350" w:type="dxa"/>
            <w:gridSpan w:val="6"/>
            <w:shd w:val="clear" w:color="auto" w:fill="auto"/>
          </w:tcPr>
          <w:p w:rsidR="002D6EC0" w:rsidRPr="002A5857" w:rsidRDefault="002D6EC0" w:rsidP="002A5857">
            <w:pPr>
              <w:spacing w:line="0" w:lineRule="atLeast"/>
              <w:jc w:val="both"/>
            </w:pPr>
            <w:r w:rsidRPr="002A5857">
              <w:t>Elements of Chemical Reaction Engineering, Materials and Energy Balance, Fluid mechanics, Chemical Engineering, Thermodynamics, Separation Process, Chemical Reaction Engineering and Reactor Design, Physical Chemistry, Advanced Inorganic chemistry, Organic chemistry, Environmental Chemistry, Chemical technology, Instrumental Method and Analysis, Polymer Science, Fuel and Energy Engineering, Petrochemical Engineering, Pharmaceutical chemistry, Material Engineering, Pyro and Hydro Metallurgy, Corrosion Engineering, Industrial Hazard and Waste Management, Nano-science and Technology and Practical Lab with related courses.</w:t>
            </w:r>
          </w:p>
          <w:p w:rsidR="002A5857" w:rsidRPr="002A5857" w:rsidRDefault="002A5857" w:rsidP="002A5857">
            <w:pPr>
              <w:spacing w:line="0" w:lineRule="atLeast"/>
              <w:jc w:val="both"/>
            </w:pPr>
          </w:p>
          <w:p w:rsidR="002D6EC0" w:rsidRPr="002A5857" w:rsidRDefault="002D6EC0" w:rsidP="002A5857">
            <w:pPr>
              <w:spacing w:line="0" w:lineRule="atLeast"/>
              <w:jc w:val="both"/>
              <w:rPr>
                <w:rFonts w:eastAsia="Arial"/>
                <w:b/>
                <w:bCs/>
              </w:rPr>
            </w:pPr>
            <w:r w:rsidRPr="002A5857">
              <w:t xml:space="preserve">      </w:t>
            </w:r>
          </w:p>
        </w:tc>
      </w:tr>
      <w:tr w:rsidR="005F2E7E" w:rsidRPr="002A5857" w:rsidTr="007752B4">
        <w:trPr>
          <w:gridBefore w:val="1"/>
          <w:wBefore w:w="108" w:type="dxa"/>
        </w:trPr>
        <w:tc>
          <w:tcPr>
            <w:tcW w:w="9350" w:type="dxa"/>
            <w:gridSpan w:val="6"/>
            <w:shd w:val="clear" w:color="auto" w:fill="BFBFBF" w:themeFill="background1" w:themeFillShade="BF"/>
          </w:tcPr>
          <w:p w:rsidR="005F2E7E" w:rsidRPr="002A5857" w:rsidRDefault="005F2E7E" w:rsidP="002A5857">
            <w:pPr>
              <w:spacing w:line="0" w:lineRule="atLeast"/>
              <w:jc w:val="both"/>
              <w:rPr>
                <w:b/>
                <w:bCs/>
                <w:sz w:val="28"/>
                <w:szCs w:val="28"/>
              </w:rPr>
            </w:pPr>
            <w:r w:rsidRPr="002A5857">
              <w:rPr>
                <w:b/>
                <w:bCs/>
                <w:color w:val="7030A0"/>
                <w:sz w:val="28"/>
                <w:szCs w:val="28"/>
              </w:rPr>
              <w:lastRenderedPageBreak/>
              <w:t>INSTRUMENTAL SKILLS</w:t>
            </w:r>
          </w:p>
        </w:tc>
      </w:tr>
      <w:tr w:rsidR="005F2E7E" w:rsidRPr="002A5857" w:rsidTr="007752B4">
        <w:trPr>
          <w:gridBefore w:val="1"/>
          <w:wBefore w:w="108" w:type="dxa"/>
        </w:trPr>
        <w:tc>
          <w:tcPr>
            <w:tcW w:w="9350" w:type="dxa"/>
            <w:gridSpan w:val="6"/>
            <w:shd w:val="clear" w:color="auto" w:fill="auto"/>
          </w:tcPr>
          <w:p w:rsidR="005F2E7E" w:rsidRPr="002A5857" w:rsidRDefault="005F2E7E" w:rsidP="002A5857">
            <w:pPr>
              <w:spacing w:line="0" w:lineRule="atLeast"/>
              <w:jc w:val="both"/>
            </w:pPr>
            <w:r w:rsidRPr="002A5857">
              <w:t>UV Visible Spectroscopy, FTIR, AAS, HPLC, GC and so on.</w:t>
            </w:r>
          </w:p>
          <w:p w:rsidR="00016B95" w:rsidRPr="002A5857" w:rsidRDefault="00016B95" w:rsidP="002A5857">
            <w:pPr>
              <w:spacing w:line="0" w:lineRule="atLeast"/>
              <w:jc w:val="both"/>
            </w:pPr>
          </w:p>
        </w:tc>
      </w:tr>
      <w:tr w:rsidR="004D0821" w:rsidRPr="002A5857" w:rsidTr="007752B4">
        <w:trPr>
          <w:gridBefore w:val="1"/>
          <w:wBefore w:w="108" w:type="dxa"/>
        </w:trPr>
        <w:tc>
          <w:tcPr>
            <w:tcW w:w="9350" w:type="dxa"/>
            <w:gridSpan w:val="6"/>
            <w:shd w:val="clear" w:color="auto" w:fill="BFBFBF" w:themeFill="background1" w:themeFillShade="BF"/>
          </w:tcPr>
          <w:p w:rsidR="004D0821" w:rsidRPr="002A5857" w:rsidRDefault="004D0821" w:rsidP="002A5857">
            <w:pPr>
              <w:spacing w:line="0" w:lineRule="atLeast"/>
              <w:jc w:val="both"/>
              <w:rPr>
                <w:rFonts w:eastAsia="Arial"/>
                <w:b/>
                <w:bCs/>
                <w:sz w:val="28"/>
                <w:szCs w:val="28"/>
              </w:rPr>
            </w:pPr>
            <w:r w:rsidRPr="002A5857">
              <w:rPr>
                <w:rFonts w:eastAsia="Arial"/>
                <w:b/>
                <w:bCs/>
                <w:color w:val="7030A0"/>
                <w:sz w:val="28"/>
                <w:szCs w:val="28"/>
              </w:rPr>
              <w:t xml:space="preserve">TRAINING &amp; WORKSHOPS </w:t>
            </w:r>
          </w:p>
        </w:tc>
      </w:tr>
      <w:tr w:rsidR="004D0821" w:rsidRPr="002A5857" w:rsidTr="007752B4">
        <w:trPr>
          <w:gridBefore w:val="1"/>
          <w:wBefore w:w="108" w:type="dxa"/>
        </w:trPr>
        <w:tc>
          <w:tcPr>
            <w:tcW w:w="1885" w:type="dxa"/>
            <w:gridSpan w:val="2"/>
          </w:tcPr>
          <w:p w:rsidR="004D0821" w:rsidRPr="002A5857" w:rsidRDefault="004D0821" w:rsidP="002A5857">
            <w:pPr>
              <w:jc w:val="both"/>
              <w:rPr>
                <w:b/>
                <w:bCs/>
              </w:rPr>
            </w:pPr>
            <w:r w:rsidRPr="002A5857">
              <w:rPr>
                <w:b/>
                <w:bCs/>
              </w:rPr>
              <w:t>December,2018 – January, 2019</w:t>
            </w:r>
          </w:p>
          <w:p w:rsidR="00EC45A0" w:rsidRPr="002A5857" w:rsidRDefault="00EC45A0" w:rsidP="002A5857">
            <w:pPr>
              <w:jc w:val="both"/>
              <w:rPr>
                <w:b/>
                <w:bCs/>
              </w:rPr>
            </w:pPr>
            <w:r w:rsidRPr="002A5857">
              <w:rPr>
                <w:b/>
                <w:bCs/>
              </w:rPr>
              <w:t>(1 month)</w:t>
            </w:r>
          </w:p>
        </w:tc>
        <w:tc>
          <w:tcPr>
            <w:tcW w:w="7465" w:type="dxa"/>
            <w:gridSpan w:val="4"/>
          </w:tcPr>
          <w:p w:rsidR="004D0821" w:rsidRPr="002A5857" w:rsidRDefault="004D0821" w:rsidP="002A5857">
            <w:pPr>
              <w:pStyle w:val="Default"/>
              <w:jc w:val="both"/>
              <w:rPr>
                <w:b/>
                <w:bCs/>
              </w:rPr>
            </w:pPr>
            <w:r w:rsidRPr="002A5857">
              <w:rPr>
                <w:b/>
                <w:bCs/>
              </w:rPr>
              <w:t xml:space="preserve">In-plant training on “Industrial Process, Unit Operation and Process Control Techniques” in Training Institute for Chemical Industries (TICI). </w:t>
            </w:r>
          </w:p>
          <w:p w:rsidR="004D0821" w:rsidRPr="002A5857" w:rsidRDefault="004D0821" w:rsidP="002A5857">
            <w:pPr>
              <w:spacing w:line="338" w:lineRule="exact"/>
              <w:jc w:val="both"/>
            </w:pPr>
            <w:r w:rsidRPr="002A5857">
              <w:rPr>
                <w:b/>
                <w:bCs/>
              </w:rPr>
              <w:t>Courses:</w:t>
            </w:r>
            <w:r w:rsidRPr="002A5857">
              <w:t xml:space="preserve"> Process Control, Symbols &amp;Diagrams, Heat Exchanger, Pump, Water Treatment, Boiler, Mechanical Equipment, Compressor, Turbine, Lubrication, Sensors &amp;Transmitters, Controllers &amp;Control loops, Control valves, Sequential Logic Operation (SLO), Programmable logic operation (PLC), Spectrometry, Chromatography, Industrial Safety. </w:t>
            </w:r>
          </w:p>
          <w:p w:rsidR="004D0821" w:rsidRPr="002A5857" w:rsidRDefault="004D0821" w:rsidP="002A5857">
            <w:pPr>
              <w:spacing w:line="338" w:lineRule="exact"/>
              <w:jc w:val="both"/>
            </w:pPr>
            <w:r w:rsidRPr="002A5857">
              <w:rPr>
                <w:b/>
                <w:bCs/>
              </w:rPr>
              <w:t>Result:</w:t>
            </w:r>
            <w:r w:rsidRPr="002A5857">
              <w:t xml:space="preserve"> A+ (4.00 on scale of 4.00)</w:t>
            </w:r>
          </w:p>
          <w:p w:rsidR="00016B95" w:rsidRPr="002A5857" w:rsidRDefault="00016B95" w:rsidP="002A5857">
            <w:pPr>
              <w:spacing w:line="338" w:lineRule="exact"/>
              <w:jc w:val="both"/>
            </w:pPr>
          </w:p>
        </w:tc>
      </w:tr>
      <w:tr w:rsidR="009C5D35" w:rsidRPr="002A5857" w:rsidTr="007752B4">
        <w:trPr>
          <w:gridBefore w:val="1"/>
          <w:wBefore w:w="108" w:type="dxa"/>
        </w:trPr>
        <w:tc>
          <w:tcPr>
            <w:tcW w:w="9350" w:type="dxa"/>
            <w:gridSpan w:val="6"/>
            <w:shd w:val="clear" w:color="auto" w:fill="BFBFBF" w:themeFill="background1" w:themeFillShade="BF"/>
          </w:tcPr>
          <w:p w:rsidR="009C5D35" w:rsidRPr="002A5857" w:rsidRDefault="009C5D35" w:rsidP="002A5857">
            <w:pPr>
              <w:spacing w:line="0" w:lineRule="atLeast"/>
              <w:jc w:val="both"/>
              <w:rPr>
                <w:rFonts w:eastAsia="Arial"/>
                <w:b/>
                <w:bCs/>
                <w:sz w:val="28"/>
                <w:szCs w:val="28"/>
              </w:rPr>
            </w:pPr>
            <w:r w:rsidRPr="002A5857">
              <w:rPr>
                <w:rFonts w:eastAsia="Arial"/>
                <w:b/>
                <w:bCs/>
                <w:color w:val="7030A0"/>
                <w:sz w:val="28"/>
                <w:szCs w:val="28"/>
              </w:rPr>
              <w:t xml:space="preserve">EXTRACURRICULAR ACTIVITIES </w:t>
            </w:r>
          </w:p>
        </w:tc>
      </w:tr>
      <w:tr w:rsidR="00D262B4" w:rsidRPr="002A5857" w:rsidTr="007752B4">
        <w:trPr>
          <w:gridBefore w:val="1"/>
          <w:wBefore w:w="108" w:type="dxa"/>
        </w:trPr>
        <w:tc>
          <w:tcPr>
            <w:tcW w:w="9350" w:type="dxa"/>
            <w:gridSpan w:val="6"/>
            <w:shd w:val="clear" w:color="auto" w:fill="BFBFBF" w:themeFill="background1" w:themeFillShade="BF"/>
          </w:tcPr>
          <w:p w:rsidR="00D262B4" w:rsidRPr="002A5857" w:rsidRDefault="00D262B4" w:rsidP="002A5857">
            <w:pPr>
              <w:spacing w:line="0" w:lineRule="atLeast"/>
              <w:jc w:val="both"/>
              <w:rPr>
                <w:rFonts w:eastAsia="Arial"/>
                <w:b/>
                <w:bCs/>
              </w:rPr>
            </w:pPr>
          </w:p>
        </w:tc>
      </w:tr>
      <w:tr w:rsidR="00D262B4" w:rsidRPr="002A5857" w:rsidTr="007752B4">
        <w:trPr>
          <w:gridBefore w:val="1"/>
          <w:wBefore w:w="108" w:type="dxa"/>
        </w:trPr>
        <w:tc>
          <w:tcPr>
            <w:tcW w:w="1885" w:type="dxa"/>
            <w:gridSpan w:val="2"/>
          </w:tcPr>
          <w:p w:rsidR="00D262B4" w:rsidRPr="002A5857" w:rsidRDefault="00D262B4" w:rsidP="002A5857">
            <w:pPr>
              <w:jc w:val="both"/>
              <w:rPr>
                <w:b/>
                <w:bCs/>
              </w:rPr>
            </w:pPr>
            <w:r w:rsidRPr="002A5857">
              <w:rPr>
                <w:b/>
                <w:bCs/>
              </w:rPr>
              <w:t>January, 2018 – June , 2018</w:t>
            </w:r>
          </w:p>
          <w:p w:rsidR="00D262B4" w:rsidRPr="002A5857" w:rsidRDefault="00D262B4" w:rsidP="002A5857">
            <w:pPr>
              <w:jc w:val="both"/>
              <w:rPr>
                <w:b/>
                <w:bCs/>
              </w:rPr>
            </w:pPr>
          </w:p>
        </w:tc>
        <w:tc>
          <w:tcPr>
            <w:tcW w:w="7465" w:type="dxa"/>
            <w:gridSpan w:val="4"/>
          </w:tcPr>
          <w:p w:rsidR="00D262B4" w:rsidRPr="002A5857" w:rsidRDefault="00D262B4" w:rsidP="002A5857">
            <w:pPr>
              <w:spacing w:line="236" w:lineRule="exact"/>
              <w:jc w:val="both"/>
              <w:rPr>
                <w:rFonts w:eastAsia="Times New Roman"/>
                <w:b/>
                <w:bCs/>
              </w:rPr>
            </w:pPr>
            <w:r w:rsidRPr="002A5857">
              <w:rPr>
                <w:rFonts w:eastAsia="Times New Roman"/>
                <w:b/>
                <w:bCs/>
              </w:rPr>
              <w:t>National Basic Standard Course on “Microsoft Office and Database Programming” from Bangladesh Technical Education Board, Dhaka, Bangladesh.</w:t>
            </w:r>
          </w:p>
          <w:p w:rsidR="006B1DA2" w:rsidRPr="002A5857" w:rsidRDefault="00D262B4" w:rsidP="002A5857">
            <w:pPr>
              <w:spacing w:line="236" w:lineRule="exact"/>
              <w:jc w:val="both"/>
              <w:rPr>
                <w:rFonts w:eastAsia="Times New Roman"/>
              </w:rPr>
            </w:pPr>
            <w:r w:rsidRPr="002A5857">
              <w:rPr>
                <w:rFonts w:eastAsia="Times New Roman"/>
              </w:rPr>
              <w:t>By this skill training I gathered knowledge about Microsoft Word, Excel, Access, PowerPoint, Visual Basic, and Programming</w:t>
            </w:r>
            <w:r w:rsidR="006B1DA2" w:rsidRPr="002A5857">
              <w:rPr>
                <w:rFonts w:eastAsia="Times New Roman"/>
              </w:rPr>
              <w:t>.</w:t>
            </w:r>
            <w:r w:rsidRPr="002A5857">
              <w:rPr>
                <w:rFonts w:eastAsia="Times New Roman"/>
              </w:rPr>
              <w:t xml:space="preserve"> </w:t>
            </w:r>
          </w:p>
          <w:p w:rsidR="00D262B4" w:rsidRPr="002A5857" w:rsidRDefault="006B1DA2" w:rsidP="002A5857">
            <w:pPr>
              <w:spacing w:line="236" w:lineRule="exact"/>
              <w:jc w:val="both"/>
              <w:rPr>
                <w:rFonts w:eastAsia="Arial"/>
                <w:b/>
                <w:bCs/>
              </w:rPr>
            </w:pPr>
            <w:r w:rsidRPr="002A5857">
              <w:rPr>
                <w:rFonts w:eastAsia="Arial"/>
                <w:b/>
                <w:bCs/>
              </w:rPr>
              <w:t>Result: A+</w:t>
            </w:r>
          </w:p>
        </w:tc>
      </w:tr>
      <w:tr w:rsidR="00D262B4" w:rsidRPr="002A5857" w:rsidTr="007752B4">
        <w:trPr>
          <w:gridBefore w:val="1"/>
          <w:wBefore w:w="108" w:type="dxa"/>
        </w:trPr>
        <w:tc>
          <w:tcPr>
            <w:tcW w:w="1885" w:type="dxa"/>
            <w:gridSpan w:val="2"/>
          </w:tcPr>
          <w:p w:rsidR="00D262B4" w:rsidRPr="002A5857" w:rsidRDefault="006B1DA2" w:rsidP="002A5857">
            <w:pPr>
              <w:jc w:val="both"/>
              <w:rPr>
                <w:b/>
                <w:bCs/>
              </w:rPr>
            </w:pPr>
            <w:r w:rsidRPr="002A5857">
              <w:rPr>
                <w:rFonts w:eastAsia="Arial"/>
                <w:b/>
              </w:rPr>
              <w:t>Computer Skills</w:t>
            </w:r>
          </w:p>
        </w:tc>
        <w:tc>
          <w:tcPr>
            <w:tcW w:w="7465" w:type="dxa"/>
            <w:gridSpan w:val="4"/>
          </w:tcPr>
          <w:p w:rsidR="006B1DA2" w:rsidRDefault="006B1DA2" w:rsidP="002A5857">
            <w:pPr>
              <w:pStyle w:val="ListParagraph"/>
              <w:numPr>
                <w:ilvl w:val="0"/>
                <w:numId w:val="8"/>
              </w:numPr>
              <w:spacing w:before="40" w:line="288" w:lineRule="auto"/>
              <w:jc w:val="both"/>
            </w:pPr>
            <w:r w:rsidRPr="002A5857">
              <w:t>Computer Programming: C (Basic)</w:t>
            </w:r>
          </w:p>
          <w:p w:rsidR="00FF5DC2" w:rsidRPr="002A5857" w:rsidRDefault="00FF5DC2" w:rsidP="002A5857">
            <w:pPr>
              <w:pStyle w:val="ListParagraph"/>
              <w:numPr>
                <w:ilvl w:val="0"/>
                <w:numId w:val="8"/>
              </w:numPr>
              <w:spacing w:before="40" w:line="288" w:lineRule="auto"/>
              <w:jc w:val="both"/>
            </w:pPr>
            <w:r>
              <w:t>Material studio software for catalyst design.</w:t>
            </w:r>
            <w:bookmarkStart w:id="0" w:name="_GoBack"/>
            <w:bookmarkEnd w:id="0"/>
          </w:p>
          <w:p w:rsidR="006B1DA2" w:rsidRPr="002A5857" w:rsidRDefault="006B1DA2" w:rsidP="002A5857">
            <w:pPr>
              <w:pStyle w:val="ListParagraph"/>
              <w:numPr>
                <w:ilvl w:val="0"/>
                <w:numId w:val="8"/>
              </w:numPr>
              <w:spacing w:before="40" w:line="288" w:lineRule="auto"/>
              <w:jc w:val="both"/>
            </w:pPr>
            <w:r w:rsidRPr="002A5857">
              <w:t>EndNote</w:t>
            </w:r>
          </w:p>
          <w:p w:rsidR="00D262B4" w:rsidRPr="002A5857" w:rsidRDefault="006B1DA2" w:rsidP="002A5857">
            <w:pPr>
              <w:pStyle w:val="ListParagraph"/>
              <w:numPr>
                <w:ilvl w:val="0"/>
                <w:numId w:val="8"/>
              </w:numPr>
              <w:spacing w:before="40" w:line="288" w:lineRule="auto"/>
              <w:jc w:val="both"/>
            </w:pPr>
            <w:r w:rsidRPr="002A5857">
              <w:t>Adobe Photoshop</w:t>
            </w:r>
          </w:p>
          <w:p w:rsidR="000356B7" w:rsidRPr="002A5857" w:rsidRDefault="000356B7" w:rsidP="002A5857">
            <w:pPr>
              <w:spacing w:before="40" w:line="288" w:lineRule="auto"/>
              <w:jc w:val="both"/>
            </w:pPr>
          </w:p>
          <w:p w:rsidR="000356B7" w:rsidRPr="002A5857" w:rsidRDefault="000356B7" w:rsidP="002A5857">
            <w:pPr>
              <w:spacing w:before="40" w:line="288" w:lineRule="auto"/>
              <w:jc w:val="both"/>
            </w:pPr>
          </w:p>
          <w:p w:rsidR="006B1DA2" w:rsidRPr="002A5857" w:rsidRDefault="006B1DA2" w:rsidP="002A5857">
            <w:pPr>
              <w:pStyle w:val="ListParagraph"/>
              <w:spacing w:before="40" w:line="288" w:lineRule="auto"/>
              <w:jc w:val="both"/>
            </w:pPr>
          </w:p>
        </w:tc>
      </w:tr>
      <w:tr w:rsidR="006B1DA2" w:rsidRPr="002A5857" w:rsidTr="007752B4">
        <w:trPr>
          <w:gridBefore w:val="1"/>
          <w:wBefore w:w="108" w:type="dxa"/>
        </w:trPr>
        <w:tc>
          <w:tcPr>
            <w:tcW w:w="9350" w:type="dxa"/>
            <w:gridSpan w:val="6"/>
            <w:shd w:val="clear" w:color="auto" w:fill="BFBFBF" w:themeFill="background1" w:themeFillShade="BF"/>
          </w:tcPr>
          <w:p w:rsidR="006B1DA2" w:rsidRPr="00A55ECE" w:rsidRDefault="006B1DA2" w:rsidP="002A5857">
            <w:pPr>
              <w:jc w:val="both"/>
              <w:rPr>
                <w:rFonts w:eastAsia="Arial"/>
                <w:b/>
                <w:bCs/>
                <w:sz w:val="28"/>
                <w:szCs w:val="28"/>
              </w:rPr>
            </w:pPr>
            <w:r w:rsidRPr="00A55ECE">
              <w:rPr>
                <w:rFonts w:eastAsia="Arial"/>
                <w:b/>
                <w:bCs/>
                <w:color w:val="7030A0"/>
                <w:sz w:val="28"/>
                <w:szCs w:val="28"/>
              </w:rPr>
              <w:t>REFERENCES</w:t>
            </w:r>
            <w:r w:rsidRPr="00A55ECE">
              <w:rPr>
                <w:rFonts w:eastAsia="Arial"/>
                <w:b/>
                <w:bCs/>
                <w:sz w:val="28"/>
                <w:szCs w:val="28"/>
              </w:rPr>
              <w:t xml:space="preserve"> </w:t>
            </w:r>
          </w:p>
        </w:tc>
      </w:tr>
      <w:tr w:rsidR="006B1DA2" w:rsidRPr="002A5857" w:rsidTr="007752B4">
        <w:trPr>
          <w:gridBefore w:val="1"/>
          <w:wBefore w:w="108" w:type="dxa"/>
        </w:trPr>
        <w:tc>
          <w:tcPr>
            <w:tcW w:w="4405" w:type="dxa"/>
            <w:gridSpan w:val="3"/>
          </w:tcPr>
          <w:p w:rsidR="006B1DA2" w:rsidRPr="002A5857" w:rsidRDefault="006B1DA2" w:rsidP="002A5857">
            <w:pPr>
              <w:jc w:val="both"/>
              <w:rPr>
                <w:rFonts w:eastAsia="Arial"/>
                <w:b/>
              </w:rPr>
            </w:pPr>
            <w:r w:rsidRPr="002A5857">
              <w:rPr>
                <w:rFonts w:eastAsia="Arial"/>
                <w:b/>
              </w:rPr>
              <w:t>Dr. Md. Ibrahim Hossain Mondal</w:t>
            </w:r>
          </w:p>
          <w:p w:rsidR="00FE1312" w:rsidRPr="002A5857" w:rsidRDefault="00FE1312" w:rsidP="002A5857">
            <w:pPr>
              <w:jc w:val="both"/>
              <w:rPr>
                <w:rFonts w:eastAsia="Arial"/>
                <w:b/>
              </w:rPr>
            </w:pPr>
          </w:p>
          <w:p w:rsidR="006B1DA2" w:rsidRPr="002A5857" w:rsidRDefault="006B1DA2" w:rsidP="002A5857">
            <w:pPr>
              <w:jc w:val="both"/>
              <w:rPr>
                <w:rFonts w:eastAsia="Arial"/>
              </w:rPr>
            </w:pPr>
            <w:r w:rsidRPr="002A5857">
              <w:rPr>
                <w:rFonts w:eastAsia="Arial"/>
              </w:rPr>
              <w:t xml:space="preserve">Professor </w:t>
            </w:r>
          </w:p>
          <w:p w:rsidR="00FE1312" w:rsidRPr="002A5857" w:rsidRDefault="00FE1312" w:rsidP="002A5857">
            <w:pPr>
              <w:jc w:val="both"/>
              <w:rPr>
                <w:rFonts w:eastAsia="Arial"/>
              </w:rPr>
            </w:pPr>
          </w:p>
          <w:p w:rsidR="00FE1312" w:rsidRPr="002A5857" w:rsidRDefault="006B1DA2" w:rsidP="002A5857">
            <w:pPr>
              <w:jc w:val="both"/>
              <w:rPr>
                <w:rFonts w:eastAsia="Arial"/>
              </w:rPr>
            </w:pPr>
            <w:r w:rsidRPr="002A5857">
              <w:rPr>
                <w:rFonts w:eastAsia="Arial"/>
              </w:rPr>
              <w:t xml:space="preserve">Dept. of Applied Chemistry &amp; Chemical Engineering, </w:t>
            </w:r>
          </w:p>
          <w:p w:rsidR="006B1DA2" w:rsidRPr="002A5857" w:rsidRDefault="006B1DA2" w:rsidP="002A5857">
            <w:pPr>
              <w:jc w:val="both"/>
              <w:rPr>
                <w:rFonts w:eastAsia="Arial"/>
                <w:b/>
              </w:rPr>
            </w:pPr>
            <w:r w:rsidRPr="002A5857">
              <w:rPr>
                <w:rFonts w:eastAsia="Arial"/>
              </w:rPr>
              <w:t>University of Rajshahi, Bangladesh.</w:t>
            </w:r>
          </w:p>
          <w:p w:rsidR="006B1DA2" w:rsidRPr="002A5857" w:rsidRDefault="006B1DA2" w:rsidP="002A5857">
            <w:pPr>
              <w:jc w:val="both"/>
              <w:rPr>
                <w:rFonts w:eastAsia="Arial"/>
              </w:rPr>
            </w:pPr>
            <w:r w:rsidRPr="002A5857">
              <w:rPr>
                <w:rFonts w:eastAsia="Arial"/>
                <w:b/>
                <w:bCs/>
              </w:rPr>
              <w:t>Cell</w:t>
            </w:r>
            <w:r w:rsidRPr="002A5857">
              <w:rPr>
                <w:rFonts w:eastAsia="Arial"/>
              </w:rPr>
              <w:t>: +88 01914254492</w:t>
            </w:r>
          </w:p>
          <w:p w:rsidR="006B1DA2" w:rsidRPr="002A5857" w:rsidRDefault="006B1DA2" w:rsidP="002A5857">
            <w:pPr>
              <w:jc w:val="both"/>
              <w:rPr>
                <w:rFonts w:eastAsia="Arial"/>
                <w:color w:val="0000FF"/>
                <w:u w:val="single"/>
              </w:rPr>
            </w:pPr>
            <w:r w:rsidRPr="002A5857">
              <w:rPr>
                <w:rFonts w:eastAsia="Arial"/>
                <w:b/>
                <w:bCs/>
              </w:rPr>
              <w:t>Email:</w:t>
            </w:r>
            <w:r w:rsidRPr="002A5857">
              <w:rPr>
                <w:rFonts w:eastAsia="Arial"/>
              </w:rPr>
              <w:t xml:space="preserve"> </w:t>
            </w:r>
            <w:hyperlink r:id="rId9" w:history="1">
              <w:r w:rsidRPr="002A5857">
                <w:rPr>
                  <w:rFonts w:eastAsia="Arial"/>
                  <w:color w:val="0000FF"/>
                  <w:u w:val="single"/>
                </w:rPr>
                <w:t>mihmondal@yahoo.com</w:t>
              </w:r>
            </w:hyperlink>
          </w:p>
          <w:p w:rsidR="006B1DA2" w:rsidRPr="002A5857" w:rsidRDefault="006B1DA2" w:rsidP="002A5857">
            <w:pPr>
              <w:jc w:val="both"/>
              <w:rPr>
                <w:b/>
                <w:bCs/>
              </w:rPr>
            </w:pPr>
          </w:p>
        </w:tc>
        <w:tc>
          <w:tcPr>
            <w:tcW w:w="4945" w:type="dxa"/>
            <w:gridSpan w:val="3"/>
          </w:tcPr>
          <w:tbl>
            <w:tblPr>
              <w:tblW w:w="0" w:type="auto"/>
              <w:tblInd w:w="118" w:type="dxa"/>
              <w:tblCellMar>
                <w:left w:w="0" w:type="dxa"/>
                <w:right w:w="0" w:type="dxa"/>
              </w:tblCellMar>
              <w:tblLook w:val="01E0" w:firstRow="1" w:lastRow="1" w:firstColumn="1" w:lastColumn="1" w:noHBand="0" w:noVBand="0"/>
            </w:tblPr>
            <w:tblGrid>
              <w:gridCol w:w="4603"/>
            </w:tblGrid>
            <w:tr w:rsidR="000356B7" w:rsidRPr="002A5857" w:rsidTr="005A7D30">
              <w:trPr>
                <w:trHeight w:val="251"/>
              </w:trPr>
              <w:tc>
                <w:tcPr>
                  <w:tcW w:w="4623" w:type="dxa"/>
                  <w:tcBorders>
                    <w:top w:val="thinThickMediumGap" w:sz="9" w:space="0" w:color="FFFFFF"/>
                    <w:left w:val="single" w:sz="6" w:space="0" w:color="666666"/>
                  </w:tcBorders>
                </w:tcPr>
                <w:p w:rsidR="000356B7" w:rsidRPr="002A5857" w:rsidRDefault="000356B7" w:rsidP="002A5857">
                  <w:pPr>
                    <w:pStyle w:val="TableParagraph"/>
                    <w:spacing w:before="15"/>
                    <w:ind w:left="149"/>
                    <w:jc w:val="both"/>
                    <w:rPr>
                      <w:rFonts w:ascii="Times New Roman" w:hAnsi="Times New Roman" w:cs="Times New Roman"/>
                      <w:b/>
                      <w:bCs/>
                      <w:sz w:val="24"/>
                      <w:szCs w:val="24"/>
                    </w:rPr>
                  </w:pPr>
                  <w:r w:rsidRPr="002A5857">
                    <w:rPr>
                      <w:rFonts w:ascii="Times New Roman" w:hAnsi="Times New Roman" w:cs="Times New Roman"/>
                      <w:b/>
                      <w:bCs/>
                      <w:sz w:val="24"/>
                      <w:szCs w:val="24"/>
                    </w:rPr>
                    <w:t>Dr. Md. Ahsan Habib</w:t>
                  </w:r>
                </w:p>
              </w:tc>
            </w:tr>
            <w:tr w:rsidR="000356B7" w:rsidRPr="002A5857" w:rsidTr="005A7D30">
              <w:trPr>
                <w:trHeight w:val="266"/>
              </w:trPr>
              <w:tc>
                <w:tcPr>
                  <w:tcW w:w="4623" w:type="dxa"/>
                  <w:tcBorders>
                    <w:left w:val="single" w:sz="6" w:space="0" w:color="666666"/>
                  </w:tcBorders>
                </w:tcPr>
                <w:p w:rsidR="000356B7" w:rsidRPr="002A5857" w:rsidRDefault="000356B7" w:rsidP="002A5857">
                  <w:pPr>
                    <w:pStyle w:val="TableParagraph"/>
                    <w:spacing w:before="30"/>
                    <w:ind w:left="149"/>
                    <w:jc w:val="both"/>
                    <w:rPr>
                      <w:rFonts w:ascii="Times New Roman" w:hAnsi="Times New Roman" w:cs="Times New Roman"/>
                      <w:sz w:val="24"/>
                      <w:szCs w:val="24"/>
                    </w:rPr>
                  </w:pPr>
                </w:p>
              </w:tc>
            </w:tr>
            <w:tr w:rsidR="000356B7" w:rsidRPr="002A5857" w:rsidTr="005A7D30">
              <w:trPr>
                <w:trHeight w:val="266"/>
              </w:trPr>
              <w:tc>
                <w:tcPr>
                  <w:tcW w:w="4623" w:type="dxa"/>
                  <w:tcBorders>
                    <w:left w:val="single" w:sz="6" w:space="0" w:color="666666"/>
                  </w:tcBorders>
                </w:tcPr>
                <w:p w:rsidR="000356B7" w:rsidRPr="002A5857" w:rsidRDefault="000356B7" w:rsidP="002A5857">
                  <w:pPr>
                    <w:pStyle w:val="TableParagraph"/>
                    <w:spacing w:before="30"/>
                    <w:ind w:left="149"/>
                    <w:jc w:val="both"/>
                    <w:rPr>
                      <w:rFonts w:ascii="Times New Roman" w:hAnsi="Times New Roman" w:cs="Times New Roman"/>
                      <w:sz w:val="24"/>
                      <w:szCs w:val="24"/>
                    </w:rPr>
                  </w:pPr>
                  <w:r w:rsidRPr="002A5857">
                    <w:rPr>
                      <w:rFonts w:ascii="Times New Roman" w:hAnsi="Times New Roman" w:cs="Times New Roman"/>
                      <w:sz w:val="24"/>
                      <w:szCs w:val="24"/>
                    </w:rPr>
                    <w:t>Professor</w:t>
                  </w:r>
                </w:p>
              </w:tc>
            </w:tr>
            <w:tr w:rsidR="000356B7" w:rsidRPr="002A5857" w:rsidTr="005A7D30">
              <w:trPr>
                <w:trHeight w:val="679"/>
              </w:trPr>
              <w:tc>
                <w:tcPr>
                  <w:tcW w:w="4623" w:type="dxa"/>
                  <w:tcBorders>
                    <w:left w:val="single" w:sz="6" w:space="0" w:color="666666"/>
                  </w:tcBorders>
                </w:tcPr>
                <w:p w:rsidR="00FE1312" w:rsidRPr="002A5857" w:rsidRDefault="000356B7" w:rsidP="002A5857">
                  <w:pPr>
                    <w:pStyle w:val="TableParagraph"/>
                    <w:spacing w:before="133"/>
                    <w:ind w:left="149" w:right="277"/>
                    <w:jc w:val="both"/>
                    <w:rPr>
                      <w:rFonts w:ascii="Times New Roman" w:hAnsi="Times New Roman" w:cs="Times New Roman"/>
                      <w:sz w:val="24"/>
                      <w:szCs w:val="24"/>
                    </w:rPr>
                  </w:pPr>
                  <w:r w:rsidRPr="002A5857">
                    <w:rPr>
                      <w:rFonts w:ascii="Times New Roman" w:hAnsi="Times New Roman" w:cs="Times New Roman"/>
                      <w:sz w:val="24"/>
                      <w:szCs w:val="24"/>
                    </w:rPr>
                    <w:t xml:space="preserve">Department of Applied Chemistry &amp; Chemical Engineering, </w:t>
                  </w:r>
                </w:p>
                <w:p w:rsidR="000356B7" w:rsidRPr="002A5857" w:rsidRDefault="000356B7" w:rsidP="002A5857">
                  <w:pPr>
                    <w:pStyle w:val="TableParagraph"/>
                    <w:spacing w:before="133"/>
                    <w:ind w:left="149" w:right="277"/>
                    <w:jc w:val="both"/>
                    <w:rPr>
                      <w:rFonts w:ascii="Times New Roman" w:hAnsi="Times New Roman" w:cs="Times New Roman"/>
                      <w:sz w:val="24"/>
                      <w:szCs w:val="24"/>
                    </w:rPr>
                  </w:pPr>
                  <w:r w:rsidRPr="002A5857">
                    <w:rPr>
                      <w:rFonts w:ascii="Times New Roman" w:hAnsi="Times New Roman" w:cs="Times New Roman"/>
                      <w:sz w:val="24"/>
                      <w:szCs w:val="24"/>
                    </w:rPr>
                    <w:t>University of Rajshahi, Bangladesh.</w:t>
                  </w:r>
                </w:p>
              </w:tc>
            </w:tr>
            <w:tr w:rsidR="000356B7" w:rsidRPr="002A5857" w:rsidTr="005A7D30">
              <w:trPr>
                <w:trHeight w:val="267"/>
              </w:trPr>
              <w:tc>
                <w:tcPr>
                  <w:tcW w:w="4623" w:type="dxa"/>
                  <w:tcBorders>
                    <w:left w:val="single" w:sz="6" w:space="0" w:color="666666"/>
                  </w:tcBorders>
                </w:tcPr>
                <w:p w:rsidR="000356B7" w:rsidRPr="002A5857" w:rsidRDefault="000356B7" w:rsidP="002A5857">
                  <w:pPr>
                    <w:pStyle w:val="TableParagraph"/>
                    <w:spacing w:before="30"/>
                    <w:ind w:left="149"/>
                    <w:jc w:val="both"/>
                    <w:rPr>
                      <w:rFonts w:ascii="Times New Roman" w:hAnsi="Times New Roman" w:cs="Times New Roman"/>
                      <w:sz w:val="24"/>
                      <w:szCs w:val="24"/>
                    </w:rPr>
                  </w:pPr>
                  <w:r w:rsidRPr="002A5857">
                    <w:rPr>
                      <w:rFonts w:ascii="Times New Roman" w:eastAsia="Arial" w:hAnsi="Times New Roman" w:cs="Times New Roman"/>
                      <w:b/>
                      <w:bCs/>
                      <w:sz w:val="24"/>
                      <w:szCs w:val="24"/>
                    </w:rPr>
                    <w:t>Cell</w:t>
                  </w:r>
                  <w:r w:rsidRPr="002A5857">
                    <w:rPr>
                      <w:rFonts w:ascii="Times New Roman" w:eastAsia="Arial" w:hAnsi="Times New Roman" w:cs="Times New Roman"/>
                      <w:sz w:val="24"/>
                      <w:szCs w:val="24"/>
                    </w:rPr>
                    <w:t xml:space="preserve">: </w:t>
                  </w:r>
                  <w:r w:rsidRPr="002A5857">
                    <w:rPr>
                      <w:rFonts w:ascii="Times New Roman" w:hAnsi="Times New Roman" w:cs="Times New Roman"/>
                      <w:sz w:val="24"/>
                      <w:szCs w:val="24"/>
                    </w:rPr>
                    <w:t>+8801786939498</w:t>
                  </w:r>
                </w:p>
              </w:tc>
            </w:tr>
            <w:tr w:rsidR="000356B7" w:rsidRPr="002A5857" w:rsidTr="005A7D30">
              <w:trPr>
                <w:trHeight w:val="298"/>
              </w:trPr>
              <w:tc>
                <w:tcPr>
                  <w:tcW w:w="4623" w:type="dxa"/>
                  <w:tcBorders>
                    <w:left w:val="single" w:sz="6" w:space="0" w:color="666666"/>
                  </w:tcBorders>
                </w:tcPr>
                <w:p w:rsidR="000356B7" w:rsidRPr="002A5857" w:rsidRDefault="000356B7" w:rsidP="002A5857">
                  <w:pPr>
                    <w:pStyle w:val="TableParagraph"/>
                    <w:spacing w:before="41"/>
                    <w:ind w:left="149"/>
                    <w:jc w:val="both"/>
                    <w:rPr>
                      <w:rFonts w:ascii="Times New Roman" w:hAnsi="Times New Roman" w:cs="Times New Roman"/>
                      <w:b/>
                      <w:sz w:val="24"/>
                      <w:szCs w:val="24"/>
                    </w:rPr>
                  </w:pPr>
                  <w:r w:rsidRPr="002A5857">
                    <w:rPr>
                      <w:rFonts w:ascii="Times New Roman" w:eastAsia="Arial" w:hAnsi="Times New Roman" w:cs="Times New Roman"/>
                      <w:b/>
                      <w:bCs/>
                      <w:sz w:val="24"/>
                      <w:szCs w:val="24"/>
                    </w:rPr>
                    <w:t>Email:</w:t>
                  </w:r>
                  <w:r w:rsidRPr="002A5857">
                    <w:rPr>
                      <w:rFonts w:ascii="Times New Roman" w:eastAsia="Arial" w:hAnsi="Times New Roman" w:cs="Times New Roman"/>
                      <w:sz w:val="24"/>
                      <w:szCs w:val="24"/>
                    </w:rPr>
                    <w:t xml:space="preserve"> </w:t>
                  </w:r>
                  <w:hyperlink r:id="rId10">
                    <w:r w:rsidRPr="002A5857">
                      <w:rPr>
                        <w:rFonts w:ascii="Times New Roman" w:hAnsi="Times New Roman" w:cs="Times New Roman"/>
                        <w:b/>
                        <w:color w:val="00B0F0"/>
                        <w:sz w:val="24"/>
                        <w:szCs w:val="24"/>
                      </w:rPr>
                      <w:t>drhabib61@yahoo.com</w:t>
                    </w:r>
                  </w:hyperlink>
                </w:p>
              </w:tc>
            </w:tr>
            <w:tr w:rsidR="000356B7" w:rsidRPr="002A5857" w:rsidTr="005A7D30">
              <w:trPr>
                <w:trHeight w:val="268"/>
              </w:trPr>
              <w:tc>
                <w:tcPr>
                  <w:tcW w:w="4623" w:type="dxa"/>
                  <w:tcBorders>
                    <w:left w:val="single" w:sz="6" w:space="0" w:color="666666"/>
                  </w:tcBorders>
                </w:tcPr>
                <w:p w:rsidR="000356B7" w:rsidRPr="002A5857" w:rsidRDefault="000356B7" w:rsidP="002A5857">
                  <w:pPr>
                    <w:pStyle w:val="TableParagraph"/>
                    <w:spacing w:before="32"/>
                    <w:ind w:left="149"/>
                    <w:jc w:val="both"/>
                    <w:rPr>
                      <w:rFonts w:ascii="Times New Roman" w:hAnsi="Times New Roman" w:cs="Times New Roman"/>
                      <w:sz w:val="24"/>
                      <w:szCs w:val="24"/>
                    </w:rPr>
                  </w:pPr>
                </w:p>
              </w:tc>
            </w:tr>
          </w:tbl>
          <w:p w:rsidR="000356B7" w:rsidRPr="002A5857" w:rsidRDefault="000356B7" w:rsidP="002A5857">
            <w:pPr>
              <w:pStyle w:val="TableParagraph"/>
              <w:spacing w:before="15"/>
              <w:ind w:left="149"/>
              <w:jc w:val="both"/>
              <w:rPr>
                <w:rFonts w:ascii="Times New Roman" w:hAnsi="Times New Roman" w:cs="Times New Roman"/>
                <w:b/>
                <w:bCs/>
                <w:sz w:val="24"/>
                <w:szCs w:val="24"/>
              </w:rPr>
            </w:pPr>
          </w:p>
          <w:p w:rsidR="000356B7" w:rsidRPr="002A5857" w:rsidRDefault="000356B7" w:rsidP="002A5857">
            <w:pPr>
              <w:pStyle w:val="TableParagraph"/>
              <w:spacing w:before="15"/>
              <w:ind w:left="149"/>
              <w:jc w:val="both"/>
              <w:rPr>
                <w:rFonts w:ascii="Times New Roman" w:hAnsi="Times New Roman" w:cs="Times New Roman"/>
                <w:b/>
                <w:bCs/>
                <w:sz w:val="24"/>
                <w:szCs w:val="24"/>
              </w:rPr>
            </w:pPr>
          </w:p>
          <w:p w:rsidR="006B1DA2" w:rsidRPr="002A5857" w:rsidRDefault="006B1DA2" w:rsidP="002A5857">
            <w:pPr>
              <w:jc w:val="both"/>
              <w:rPr>
                <w:rFonts w:eastAsia="Arial"/>
                <w:b/>
                <w:bCs/>
              </w:rPr>
            </w:pPr>
          </w:p>
        </w:tc>
      </w:tr>
    </w:tbl>
    <w:p w:rsidR="000F4D35" w:rsidRPr="002A5857" w:rsidRDefault="000F4D35" w:rsidP="00A55ECE">
      <w:pPr>
        <w:jc w:val="both"/>
      </w:pPr>
    </w:p>
    <w:sectPr w:rsidR="000F4D35" w:rsidRPr="002A58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806" w:rsidRDefault="00BA1806" w:rsidP="00AE3200">
      <w:pPr>
        <w:spacing w:after="0" w:line="240" w:lineRule="auto"/>
      </w:pPr>
      <w:r>
        <w:separator/>
      </w:r>
    </w:p>
  </w:endnote>
  <w:endnote w:type="continuationSeparator" w:id="0">
    <w:p w:rsidR="00BA1806" w:rsidRDefault="00BA1806" w:rsidP="00AE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806" w:rsidRDefault="00BA1806" w:rsidP="00AE3200">
      <w:pPr>
        <w:spacing w:after="0" w:line="240" w:lineRule="auto"/>
      </w:pPr>
      <w:r>
        <w:separator/>
      </w:r>
    </w:p>
  </w:footnote>
  <w:footnote w:type="continuationSeparator" w:id="0">
    <w:p w:rsidR="00BA1806" w:rsidRDefault="00BA1806" w:rsidP="00AE32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0103EB9"/>
    <w:multiLevelType w:val="hybridMultilevel"/>
    <w:tmpl w:val="F6A81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C0892"/>
    <w:multiLevelType w:val="hybridMultilevel"/>
    <w:tmpl w:val="A894E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052AA4"/>
    <w:multiLevelType w:val="hybridMultilevel"/>
    <w:tmpl w:val="1F58B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44613"/>
    <w:multiLevelType w:val="hybridMultilevel"/>
    <w:tmpl w:val="3A94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AF29C1"/>
    <w:multiLevelType w:val="hybridMultilevel"/>
    <w:tmpl w:val="118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5A47C0"/>
    <w:multiLevelType w:val="hybridMultilevel"/>
    <w:tmpl w:val="98D24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4F4C06"/>
    <w:multiLevelType w:val="hybridMultilevel"/>
    <w:tmpl w:val="B362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ED"/>
    <w:rsid w:val="00016B95"/>
    <w:rsid w:val="000356B7"/>
    <w:rsid w:val="00085982"/>
    <w:rsid w:val="000C61D5"/>
    <w:rsid w:val="000F4D35"/>
    <w:rsid w:val="00152DE2"/>
    <w:rsid w:val="001B00D3"/>
    <w:rsid w:val="001B65FF"/>
    <w:rsid w:val="00273124"/>
    <w:rsid w:val="002A5857"/>
    <w:rsid w:val="002D6EC0"/>
    <w:rsid w:val="002F1C74"/>
    <w:rsid w:val="00325BED"/>
    <w:rsid w:val="00445D9A"/>
    <w:rsid w:val="004D0821"/>
    <w:rsid w:val="0054387D"/>
    <w:rsid w:val="00554A82"/>
    <w:rsid w:val="005F2E7E"/>
    <w:rsid w:val="005F7BCA"/>
    <w:rsid w:val="006B1DA2"/>
    <w:rsid w:val="007752B4"/>
    <w:rsid w:val="007F7753"/>
    <w:rsid w:val="0082706C"/>
    <w:rsid w:val="008B2685"/>
    <w:rsid w:val="008B65F8"/>
    <w:rsid w:val="008F0485"/>
    <w:rsid w:val="008F0E91"/>
    <w:rsid w:val="009340BD"/>
    <w:rsid w:val="0093762C"/>
    <w:rsid w:val="0095671B"/>
    <w:rsid w:val="00963C16"/>
    <w:rsid w:val="009737B8"/>
    <w:rsid w:val="009B453C"/>
    <w:rsid w:val="009C3482"/>
    <w:rsid w:val="009C5D35"/>
    <w:rsid w:val="009D786D"/>
    <w:rsid w:val="009E2ADA"/>
    <w:rsid w:val="009F2743"/>
    <w:rsid w:val="00A55ECE"/>
    <w:rsid w:val="00A57E85"/>
    <w:rsid w:val="00AB1A17"/>
    <w:rsid w:val="00AB633E"/>
    <w:rsid w:val="00AE3200"/>
    <w:rsid w:val="00B44A23"/>
    <w:rsid w:val="00BA1806"/>
    <w:rsid w:val="00BA5976"/>
    <w:rsid w:val="00BF1CB7"/>
    <w:rsid w:val="00C453A4"/>
    <w:rsid w:val="00D262B4"/>
    <w:rsid w:val="00D43A14"/>
    <w:rsid w:val="00D759DE"/>
    <w:rsid w:val="00E24675"/>
    <w:rsid w:val="00E3620B"/>
    <w:rsid w:val="00E64291"/>
    <w:rsid w:val="00E8009E"/>
    <w:rsid w:val="00EC45A0"/>
    <w:rsid w:val="00F07644"/>
    <w:rsid w:val="00F219A5"/>
    <w:rsid w:val="00F376FD"/>
    <w:rsid w:val="00F44F09"/>
    <w:rsid w:val="00FC5B74"/>
    <w:rsid w:val="00FE1312"/>
    <w:rsid w:val="00FE654C"/>
    <w:rsid w:val="00FF5DC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4B4C6-4773-4AC8-904A-51A68FF5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762C"/>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4D35"/>
    <w:pPr>
      <w:ind w:left="720"/>
      <w:contextualSpacing/>
    </w:pPr>
  </w:style>
  <w:style w:type="character" w:styleId="CommentReference">
    <w:name w:val="annotation reference"/>
    <w:basedOn w:val="DefaultParagraphFont"/>
    <w:uiPriority w:val="99"/>
    <w:semiHidden/>
    <w:unhideWhenUsed/>
    <w:rsid w:val="002F1C74"/>
    <w:rPr>
      <w:sz w:val="16"/>
      <w:szCs w:val="16"/>
    </w:rPr>
  </w:style>
  <w:style w:type="paragraph" w:styleId="CommentText">
    <w:name w:val="annotation text"/>
    <w:basedOn w:val="Normal"/>
    <w:link w:val="CommentTextChar"/>
    <w:uiPriority w:val="99"/>
    <w:semiHidden/>
    <w:unhideWhenUsed/>
    <w:rsid w:val="002F1C74"/>
    <w:pPr>
      <w:spacing w:before="40" w:line="240" w:lineRule="auto"/>
    </w:pPr>
    <w:rPr>
      <w:rFonts w:asciiTheme="minorHAnsi" w:hAnsiTheme="minorHAnsi" w:cstheme="minorBidi"/>
      <w:color w:val="595959" w:themeColor="text1" w:themeTint="A6"/>
      <w:kern w:val="20"/>
      <w:sz w:val="20"/>
      <w:szCs w:val="20"/>
      <w:lang w:eastAsia="ja-JP" w:bidi="ar-SA"/>
    </w:rPr>
  </w:style>
  <w:style w:type="character" w:customStyle="1" w:styleId="CommentTextChar">
    <w:name w:val="Comment Text Char"/>
    <w:basedOn w:val="DefaultParagraphFont"/>
    <w:link w:val="CommentText"/>
    <w:uiPriority w:val="99"/>
    <w:semiHidden/>
    <w:rsid w:val="002F1C74"/>
    <w:rPr>
      <w:rFonts w:asciiTheme="minorHAnsi" w:hAnsiTheme="minorHAnsi" w:cstheme="minorBidi"/>
      <w:color w:val="595959" w:themeColor="text1" w:themeTint="A6"/>
      <w:kern w:val="20"/>
      <w:sz w:val="20"/>
      <w:szCs w:val="20"/>
      <w:lang w:eastAsia="ja-JP" w:bidi="ar-SA"/>
    </w:rPr>
  </w:style>
  <w:style w:type="paragraph" w:styleId="BalloonText">
    <w:name w:val="Balloon Text"/>
    <w:basedOn w:val="Normal"/>
    <w:link w:val="BalloonTextChar"/>
    <w:uiPriority w:val="99"/>
    <w:semiHidden/>
    <w:unhideWhenUsed/>
    <w:rsid w:val="002F1C74"/>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2F1C74"/>
    <w:rPr>
      <w:rFonts w:ascii="Segoe UI" w:hAnsi="Segoe UI" w:cs="Segoe UI"/>
      <w:sz w:val="18"/>
      <w:szCs w:val="22"/>
    </w:rPr>
  </w:style>
  <w:style w:type="paragraph" w:styleId="BodyText">
    <w:name w:val="Body Text"/>
    <w:basedOn w:val="Normal"/>
    <w:link w:val="BodyTextChar"/>
    <w:uiPriority w:val="1"/>
    <w:qFormat/>
    <w:rsid w:val="002F1C74"/>
    <w:pPr>
      <w:widowControl w:val="0"/>
      <w:autoSpaceDE w:val="0"/>
      <w:autoSpaceDN w:val="0"/>
      <w:spacing w:after="0" w:line="240" w:lineRule="auto"/>
      <w:ind w:left="100"/>
    </w:pPr>
    <w:rPr>
      <w:rFonts w:ascii="Liberation Serif" w:eastAsia="Liberation Serif" w:hAnsi="Liberation Serif" w:cs="Liberation Serif"/>
      <w:sz w:val="22"/>
      <w:szCs w:val="22"/>
      <w:lang w:bidi="ar-SA"/>
    </w:rPr>
  </w:style>
  <w:style w:type="character" w:customStyle="1" w:styleId="BodyTextChar">
    <w:name w:val="Body Text Char"/>
    <w:basedOn w:val="DefaultParagraphFont"/>
    <w:link w:val="BodyText"/>
    <w:uiPriority w:val="1"/>
    <w:rsid w:val="002F1C74"/>
    <w:rPr>
      <w:rFonts w:ascii="Liberation Serif" w:eastAsia="Liberation Serif" w:hAnsi="Liberation Serif" w:cs="Liberation Serif"/>
      <w:sz w:val="22"/>
      <w:szCs w:val="22"/>
      <w:lang w:bidi="ar-SA"/>
    </w:rPr>
  </w:style>
  <w:style w:type="character" w:styleId="Hyperlink">
    <w:name w:val="Hyperlink"/>
    <w:uiPriority w:val="99"/>
    <w:unhideWhenUsed/>
    <w:rsid w:val="00AB633E"/>
    <w:rPr>
      <w:color w:val="0000FF"/>
      <w:u w:val="single"/>
    </w:rPr>
  </w:style>
  <w:style w:type="paragraph" w:customStyle="1" w:styleId="Default">
    <w:name w:val="Default"/>
    <w:rsid w:val="004D0821"/>
    <w:pPr>
      <w:autoSpaceDE w:val="0"/>
      <w:autoSpaceDN w:val="0"/>
      <w:adjustRightInd w:val="0"/>
      <w:spacing w:after="0" w:line="240" w:lineRule="auto"/>
    </w:pPr>
    <w:rPr>
      <w:rFonts w:eastAsia="Calibri"/>
      <w:color w:val="000000"/>
    </w:rPr>
  </w:style>
  <w:style w:type="paragraph" w:customStyle="1" w:styleId="TableParagraph">
    <w:name w:val="Table Paragraph"/>
    <w:basedOn w:val="Normal"/>
    <w:uiPriority w:val="1"/>
    <w:qFormat/>
    <w:rsid w:val="00FE654C"/>
    <w:pPr>
      <w:widowControl w:val="0"/>
      <w:autoSpaceDE w:val="0"/>
      <w:autoSpaceDN w:val="0"/>
      <w:spacing w:after="0" w:line="240" w:lineRule="auto"/>
    </w:pPr>
    <w:rPr>
      <w:rFonts w:ascii="Verdana" w:eastAsia="Verdana" w:hAnsi="Verdana" w:cs="Verdana"/>
      <w:sz w:val="22"/>
      <w:szCs w:val="22"/>
      <w:lang w:bidi="ar-SA"/>
    </w:rPr>
  </w:style>
  <w:style w:type="character" w:customStyle="1" w:styleId="Heading1Char">
    <w:name w:val="Heading 1 Char"/>
    <w:basedOn w:val="DefaultParagraphFont"/>
    <w:link w:val="Heading1"/>
    <w:uiPriority w:val="9"/>
    <w:rsid w:val="0093762C"/>
    <w:rPr>
      <w:rFonts w:asciiTheme="majorHAnsi" w:eastAsiaTheme="majorEastAsia" w:hAnsiTheme="majorHAnsi" w:cstheme="majorBidi"/>
      <w:color w:val="2E74B5" w:themeColor="accent1" w:themeShade="BF"/>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73554">
      <w:bodyDiv w:val="1"/>
      <w:marLeft w:val="0"/>
      <w:marRight w:val="0"/>
      <w:marTop w:val="0"/>
      <w:marBottom w:val="0"/>
      <w:divBdr>
        <w:top w:val="none" w:sz="0" w:space="0" w:color="auto"/>
        <w:left w:val="none" w:sz="0" w:space="0" w:color="auto"/>
        <w:bottom w:val="none" w:sz="0" w:space="0" w:color="auto"/>
        <w:right w:val="none" w:sz="0" w:space="0" w:color="auto"/>
      </w:divBdr>
    </w:div>
    <w:div w:id="156329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rhabib61@yahoo.com" TargetMode="External"/><Relationship Id="rId4" Type="http://schemas.openxmlformats.org/officeDocument/2006/relationships/settings" Target="settings.xml"/><Relationship Id="rId9" Type="http://schemas.openxmlformats.org/officeDocument/2006/relationships/hyperlink" Target="mailto:mihmonda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5C446-CA77-4C99-A8C7-CBFF5D96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Shovra Chandra Chakraborty</dc:creator>
  <cp:keywords/>
  <dc:description/>
  <cp:lastModifiedBy>Microsoft account</cp:lastModifiedBy>
  <cp:revision>4</cp:revision>
  <cp:lastPrinted>2022-02-20T12:14:00Z</cp:lastPrinted>
  <dcterms:created xsi:type="dcterms:W3CDTF">2022-04-25T13:44:00Z</dcterms:created>
  <dcterms:modified xsi:type="dcterms:W3CDTF">2022-12-21T09:47:00Z</dcterms:modified>
</cp:coreProperties>
</file>